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1ED6D3D3"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647CC3" w:rsidRPr="00647CC3">
        <w:rPr>
          <w:rFonts w:eastAsia="Malgun Gothic" w:cs="Arial"/>
          <w:b/>
          <w:bCs/>
          <w:sz w:val="24"/>
          <w:szCs w:val="24"/>
          <w:lang w:val="en-US"/>
        </w:rPr>
        <w:t>2601915</w:t>
      </w:r>
      <w:r>
        <w:rPr>
          <w:rFonts w:eastAsia="Malgun Gothic" w:cs="Arial"/>
          <w:b/>
          <w:bCs/>
          <w:sz w:val="24"/>
          <w:szCs w:val="24"/>
          <w:lang w:val="en-US"/>
        </w:rPr>
        <w:t xml:space="preserve"> </w:t>
      </w:r>
    </w:p>
    <w:p w14:paraId="54A019B9" w14:textId="1BE5FCA5" w:rsidR="006A6FD2" w:rsidRDefault="006A6FD2" w:rsidP="006A6FD2">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Gothenburg, Sweden, 9</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February 2026</w:t>
      </w:r>
      <w:bookmarkEnd w:id="0"/>
    </w:p>
    <w:p w14:paraId="1F7B5DF5" w14:textId="3F925684"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w:t>
      </w:r>
      <w:r w:rsidR="00146D5D">
        <w:rPr>
          <w:rFonts w:eastAsia="MS Mincho" w:cs="Arial"/>
          <w:b/>
          <w:bCs/>
          <w:sz w:val="24"/>
          <w:szCs w:val="24"/>
          <w:lang w:val="en-US" w:eastAsia="en-US"/>
        </w:rPr>
        <w:t>3</w:t>
      </w:r>
      <w:r w:rsidR="00007296">
        <w:rPr>
          <w:rFonts w:eastAsia="MS Mincho" w:cs="Arial"/>
          <w:b/>
          <w:bCs/>
          <w:sz w:val="24"/>
          <w:szCs w:val="24"/>
          <w:lang w:val="en-US" w:eastAsia="en-US"/>
        </w:rPr>
        <w:t>.</w:t>
      </w:r>
      <w:r w:rsidR="00146D5D">
        <w:rPr>
          <w:rFonts w:eastAsia="MS Mincho" w:cs="Arial"/>
          <w:b/>
          <w:bCs/>
          <w:sz w:val="24"/>
          <w:szCs w:val="24"/>
          <w:lang w:val="en-US" w:eastAsia="en-US"/>
        </w:rPr>
        <w:t>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065A66CE"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w:t>
      </w:r>
      <w:r w:rsidR="00AC72BE" w:rsidRPr="00AC72BE">
        <w:rPr>
          <w:rFonts w:eastAsia="MS Mincho" w:cs="Arial"/>
          <w:b/>
          <w:bCs/>
          <w:sz w:val="24"/>
          <w:szCs w:val="24"/>
          <w:lang w:val="en-US" w:eastAsia="en-US"/>
        </w:rPr>
        <w:t>6G joint UE-BS RF and Spectrum aggregation</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5B3EA482" w:rsidR="00E90E49" w:rsidRDefault="00E90E49" w:rsidP="00823E4A">
      <w:pPr>
        <w:pStyle w:val="Heading1"/>
        <w:numPr>
          <w:ilvl w:val="0"/>
          <w:numId w:val="57"/>
        </w:numPr>
        <w:spacing w:before="180" w:after="120"/>
      </w:pPr>
      <w:r w:rsidRPr="00CE0424">
        <w:t>Introduction</w:t>
      </w:r>
    </w:p>
    <w:p w14:paraId="278B8B2A" w14:textId="4EFBE0BD" w:rsidR="0099712C" w:rsidRDefault="0099712C" w:rsidP="0099712C">
      <w:pPr>
        <w:pStyle w:val="3GPPNormalText"/>
        <w:rPr>
          <w:rFonts w:ascii="Times New Roman" w:eastAsia="PMingLiU" w:hAnsi="Times New Roman"/>
          <w:sz w:val="22"/>
          <w:szCs w:val="22"/>
          <w:lang w:val="en-GB" w:eastAsia="zh-TW"/>
        </w:rPr>
      </w:pPr>
      <w:bookmarkStart w:id="3" w:name="OLE_LINK13"/>
      <w:bookmarkStart w:id="4" w:name="OLE_LINK3"/>
      <w:r>
        <w:rPr>
          <w:rFonts w:ascii="Times New Roman" w:eastAsia="PMingLiU" w:hAnsi="Times New Roman"/>
          <w:sz w:val="22"/>
          <w:szCs w:val="22"/>
          <w:lang w:val="en-GB" w:eastAsia="zh-TW"/>
        </w:rPr>
        <w:t xml:space="preserve">Following the 6G SI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_Ref219389641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F00F5B">
        <w:rPr>
          <w:rFonts w:ascii="Times New Roman" w:eastAsia="PMingLiU" w:hAnsi="Times New Roman"/>
          <w:sz w:val="22"/>
          <w:szCs w:val="22"/>
          <w:lang w:val="en-GB" w:eastAsia="zh-TW"/>
        </w:rPr>
        <w:t>[1]</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approved in RAN#108, the 6G discussion has started in RAN4</w:t>
      </w:r>
      <w:r w:rsidR="00744623">
        <w:rPr>
          <w:rFonts w:ascii="Times New Roman" w:eastAsia="PMingLiU" w:hAnsi="Times New Roman"/>
          <w:sz w:val="22"/>
          <w:szCs w:val="22"/>
          <w:lang w:val="en-GB" w:eastAsia="zh-TW"/>
        </w:rPr>
        <w:t xml:space="preserve"> and the progress has been captured in </w:t>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_Ref219462234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F00F5B">
        <w:rPr>
          <w:rFonts w:ascii="Times New Roman" w:eastAsia="PMingLiU" w:hAnsi="Times New Roman"/>
          <w:sz w:val="22"/>
          <w:szCs w:val="22"/>
          <w:lang w:val="en-GB" w:eastAsia="zh-TW"/>
        </w:rPr>
        <w:t>[2]</w:t>
      </w:r>
      <w:r w:rsidR="00744623">
        <w:rPr>
          <w:rFonts w:ascii="Times New Roman" w:eastAsia="PMingLiU" w:hAnsi="Times New Roman"/>
          <w:sz w:val="22"/>
          <w:szCs w:val="22"/>
          <w:lang w:val="en-GB" w:eastAsia="zh-TW"/>
        </w:rPr>
        <w:fldChar w:fldCharType="end"/>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_Ref219389653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F00F5B">
        <w:rPr>
          <w:rFonts w:ascii="Times New Roman" w:eastAsia="PMingLiU" w:hAnsi="Times New Roman"/>
          <w:sz w:val="22"/>
          <w:szCs w:val="22"/>
          <w:lang w:val="en-GB" w:eastAsia="zh-TW"/>
        </w:rPr>
        <w:t>[3]</w:t>
      </w:r>
      <w:r w:rsidR="00744623">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In this paper, we provide our views on the 6G general RF and UE RF with the focus on the following aspects from the agreed WF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_Ref219389653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F00F5B">
        <w:rPr>
          <w:rFonts w:ascii="Times New Roman" w:eastAsia="PMingLiU" w:hAnsi="Times New Roman"/>
          <w:sz w:val="22"/>
          <w:szCs w:val="22"/>
          <w:lang w:val="en-GB" w:eastAsia="zh-TW"/>
        </w:rPr>
        <w:t>[3]</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w:t>
      </w:r>
    </w:p>
    <w:p w14:paraId="1DC342A5" w14:textId="511A86C5" w:rsidR="00C56912" w:rsidRPr="00C56912" w:rsidRDefault="00C56912" w:rsidP="00C56912">
      <w:pPr>
        <w:pStyle w:val="3GPPNormalText"/>
        <w:numPr>
          <w:ilvl w:val="0"/>
          <w:numId w:val="54"/>
        </w:numPr>
        <w:rPr>
          <w:rFonts w:ascii="Times New Roman" w:eastAsia="PMingLiU" w:hAnsi="Times New Roman"/>
          <w:sz w:val="22"/>
          <w:szCs w:val="22"/>
          <w:lang w:val="en-GB" w:eastAsia="zh-TW"/>
        </w:rPr>
      </w:pPr>
      <w:r w:rsidRPr="00C56912">
        <w:rPr>
          <w:rFonts w:ascii="Times New Roman" w:eastAsia="PMingLiU" w:hAnsi="Times New Roman"/>
          <w:sz w:val="22"/>
          <w:szCs w:val="22"/>
          <w:lang w:val="en-GB" w:eastAsia="zh-TW"/>
        </w:rPr>
        <w:t>Topic#</w:t>
      </w:r>
      <w:r>
        <w:rPr>
          <w:rFonts w:ascii="Times New Roman" w:eastAsia="PMingLiU" w:hAnsi="Times New Roman"/>
          <w:sz w:val="22"/>
          <w:szCs w:val="22"/>
          <w:lang w:val="en-GB" w:eastAsia="zh-TW"/>
        </w:rPr>
        <w:t>1</w:t>
      </w:r>
      <w:r w:rsidRPr="00C56912">
        <w:rPr>
          <w:rFonts w:ascii="Times New Roman" w:eastAsia="PMingLiU" w:hAnsi="Times New Roman"/>
          <w:sz w:val="22"/>
          <w:szCs w:val="22"/>
          <w:lang w:val="en-GB" w:eastAsia="zh-TW"/>
        </w:rPr>
        <w:t>: Single carrier output power</w:t>
      </w:r>
    </w:p>
    <w:p w14:paraId="66E0840A" w14:textId="56A7925F" w:rsidR="00C56912" w:rsidRPr="00C56912" w:rsidRDefault="00C56912" w:rsidP="00C56912">
      <w:pPr>
        <w:pStyle w:val="3GPPNormalText"/>
        <w:numPr>
          <w:ilvl w:val="0"/>
          <w:numId w:val="54"/>
        </w:numPr>
        <w:rPr>
          <w:rFonts w:ascii="Times New Roman" w:eastAsia="PMingLiU" w:hAnsi="Times New Roman"/>
          <w:sz w:val="22"/>
          <w:szCs w:val="22"/>
          <w:lang w:val="en-GB" w:eastAsia="zh-TW"/>
        </w:rPr>
      </w:pPr>
      <w:r w:rsidRPr="00C56912">
        <w:rPr>
          <w:rFonts w:ascii="Times New Roman" w:eastAsia="PMingLiU" w:hAnsi="Times New Roman"/>
          <w:sz w:val="22"/>
          <w:szCs w:val="22"/>
          <w:lang w:val="en-GB" w:eastAsia="zh-TW"/>
        </w:rPr>
        <w:t>Topic#</w:t>
      </w:r>
      <w:r>
        <w:rPr>
          <w:rFonts w:ascii="Times New Roman" w:eastAsia="PMingLiU" w:hAnsi="Times New Roman"/>
          <w:sz w:val="22"/>
          <w:szCs w:val="22"/>
          <w:lang w:val="en-GB" w:eastAsia="zh-TW"/>
        </w:rPr>
        <w:t>2</w:t>
      </w:r>
      <w:r w:rsidRPr="00C56912">
        <w:rPr>
          <w:rFonts w:ascii="Times New Roman" w:eastAsia="PMingLiU" w:hAnsi="Times New Roman"/>
          <w:sz w:val="22"/>
          <w:szCs w:val="22"/>
          <w:lang w:val="en-GB" w:eastAsia="zh-TW"/>
        </w:rPr>
        <w:t>: CA output power</w:t>
      </w:r>
    </w:p>
    <w:p w14:paraId="4E365424" w14:textId="1C29B75F" w:rsidR="00C56912" w:rsidRPr="00C56912" w:rsidRDefault="00C56912" w:rsidP="00C56912">
      <w:pPr>
        <w:pStyle w:val="3GPPNormalText"/>
        <w:numPr>
          <w:ilvl w:val="0"/>
          <w:numId w:val="54"/>
        </w:numPr>
        <w:rPr>
          <w:rFonts w:ascii="Times New Roman" w:eastAsia="PMingLiU" w:hAnsi="Times New Roman"/>
          <w:sz w:val="22"/>
          <w:szCs w:val="22"/>
          <w:lang w:val="en-GB" w:eastAsia="zh-TW"/>
        </w:rPr>
      </w:pPr>
      <w:r>
        <w:rPr>
          <w:rFonts w:ascii="Times New Roman" w:eastAsia="PMingLiU" w:hAnsi="Times New Roman"/>
          <w:sz w:val="22"/>
          <w:szCs w:val="22"/>
          <w:lang w:val="en-GB" w:eastAsia="zh-TW"/>
        </w:rPr>
        <w:t xml:space="preserve">Topic#3: </w:t>
      </w:r>
      <w:r w:rsidRPr="00C56912">
        <w:rPr>
          <w:rFonts w:ascii="Times New Roman" w:eastAsia="PMingLiU" w:hAnsi="Times New Roman"/>
          <w:sz w:val="22"/>
          <w:szCs w:val="22"/>
          <w:lang w:val="en-GB" w:eastAsia="zh-TW"/>
        </w:rPr>
        <w:t>Tx requirements</w:t>
      </w:r>
    </w:p>
    <w:p w14:paraId="1546C11F" w14:textId="5D051933" w:rsidR="00C56912" w:rsidRPr="00C56912" w:rsidRDefault="00C56912" w:rsidP="00C56912">
      <w:pPr>
        <w:pStyle w:val="3GPPNormalText"/>
        <w:numPr>
          <w:ilvl w:val="0"/>
          <w:numId w:val="54"/>
        </w:numPr>
        <w:rPr>
          <w:rFonts w:ascii="Times New Roman" w:eastAsia="PMingLiU" w:hAnsi="Times New Roman"/>
          <w:sz w:val="22"/>
          <w:szCs w:val="22"/>
          <w:lang w:val="en-GB" w:eastAsia="zh-TW"/>
        </w:rPr>
      </w:pPr>
      <w:r>
        <w:rPr>
          <w:rFonts w:ascii="Times New Roman" w:eastAsia="PMingLiU" w:hAnsi="Times New Roman"/>
          <w:sz w:val="22"/>
          <w:szCs w:val="22"/>
          <w:lang w:val="en-GB" w:eastAsia="zh-TW"/>
        </w:rPr>
        <w:t xml:space="preserve">Topic#4: </w:t>
      </w:r>
      <w:r w:rsidRPr="00C56912">
        <w:rPr>
          <w:rFonts w:ascii="Times New Roman" w:eastAsia="PMingLiU" w:hAnsi="Times New Roman"/>
          <w:sz w:val="22"/>
          <w:szCs w:val="22"/>
          <w:lang w:val="en-GB" w:eastAsia="zh-TW"/>
        </w:rPr>
        <w:t>Rx requirements</w:t>
      </w:r>
    </w:p>
    <w:p w14:paraId="566B8625" w14:textId="0E1C127D" w:rsidR="00C56912" w:rsidRPr="00C56912" w:rsidRDefault="00C56912" w:rsidP="00C56912">
      <w:pPr>
        <w:pStyle w:val="3GPPNormalText"/>
        <w:numPr>
          <w:ilvl w:val="0"/>
          <w:numId w:val="54"/>
        </w:numPr>
        <w:rPr>
          <w:rFonts w:ascii="Times New Roman" w:eastAsia="PMingLiU" w:hAnsi="Times New Roman"/>
          <w:sz w:val="22"/>
          <w:szCs w:val="22"/>
          <w:lang w:val="en-GB" w:eastAsia="zh-TW"/>
        </w:rPr>
      </w:pPr>
      <w:r>
        <w:rPr>
          <w:rFonts w:ascii="Times New Roman" w:eastAsia="PMingLiU" w:hAnsi="Times New Roman"/>
          <w:sz w:val="22"/>
          <w:szCs w:val="22"/>
          <w:lang w:val="en-GB" w:eastAsia="zh-TW"/>
        </w:rPr>
        <w:t xml:space="preserve">Topic#5: </w:t>
      </w:r>
      <w:r w:rsidRPr="00C56912">
        <w:rPr>
          <w:rFonts w:ascii="Times New Roman" w:eastAsia="PMingLiU" w:hAnsi="Times New Roman"/>
          <w:sz w:val="22"/>
          <w:szCs w:val="22"/>
          <w:lang w:val="en-GB" w:eastAsia="zh-TW"/>
        </w:rPr>
        <w:t>Frequency range between FR1 and FR2-1</w:t>
      </w:r>
    </w:p>
    <w:p w14:paraId="76062902" w14:textId="67E6FE11" w:rsidR="00C56912" w:rsidRPr="00F00F5B" w:rsidRDefault="00C56912" w:rsidP="00C56912">
      <w:pPr>
        <w:pStyle w:val="3GPPNormalText"/>
        <w:numPr>
          <w:ilvl w:val="0"/>
          <w:numId w:val="54"/>
        </w:numPr>
        <w:rPr>
          <w:rFonts w:ascii="Times New Roman" w:eastAsia="PMingLiU" w:hAnsi="Times New Roman"/>
          <w:b/>
          <w:bCs/>
          <w:sz w:val="22"/>
          <w:szCs w:val="22"/>
          <w:lang w:val="en-GB" w:eastAsia="zh-TW"/>
        </w:rPr>
      </w:pPr>
      <w:r w:rsidRPr="00F00F5B">
        <w:rPr>
          <w:rFonts w:ascii="Times New Roman" w:eastAsia="PMingLiU" w:hAnsi="Times New Roman"/>
          <w:b/>
          <w:bCs/>
          <w:sz w:val="22"/>
          <w:szCs w:val="22"/>
          <w:lang w:val="en-GB" w:eastAsia="zh-TW"/>
        </w:rPr>
        <w:t>Topic#6: Spectrum aggregation</w:t>
      </w:r>
    </w:p>
    <w:p w14:paraId="65601D52" w14:textId="56A9C892" w:rsidR="00C56912" w:rsidRPr="00F00F5B" w:rsidRDefault="00C56912" w:rsidP="00C56912">
      <w:pPr>
        <w:pStyle w:val="3GPPNormalText"/>
        <w:numPr>
          <w:ilvl w:val="0"/>
          <w:numId w:val="54"/>
        </w:numPr>
        <w:rPr>
          <w:rFonts w:ascii="Times New Roman" w:eastAsia="PMingLiU" w:hAnsi="Times New Roman"/>
          <w:b/>
          <w:bCs/>
          <w:sz w:val="22"/>
          <w:szCs w:val="22"/>
          <w:lang w:val="en-GB" w:eastAsia="zh-TW"/>
        </w:rPr>
      </w:pPr>
      <w:r w:rsidRPr="00F00F5B">
        <w:rPr>
          <w:rFonts w:ascii="Times New Roman" w:eastAsia="PMingLiU" w:hAnsi="Times New Roman"/>
          <w:b/>
          <w:bCs/>
          <w:sz w:val="22"/>
          <w:szCs w:val="22"/>
          <w:lang w:val="en-GB" w:eastAsia="zh-TW"/>
        </w:rPr>
        <w:t>Topic#7: Joint UE and BS RF</w:t>
      </w:r>
    </w:p>
    <w:p w14:paraId="3351CCB3" w14:textId="4BDD6EB8" w:rsidR="00C56912" w:rsidRPr="00C56912" w:rsidRDefault="00C56912" w:rsidP="00C56912">
      <w:pPr>
        <w:pStyle w:val="3GPPNormalText"/>
        <w:numPr>
          <w:ilvl w:val="0"/>
          <w:numId w:val="54"/>
        </w:numPr>
        <w:rPr>
          <w:rFonts w:ascii="Times New Roman" w:eastAsia="PMingLiU" w:hAnsi="Times New Roman"/>
          <w:sz w:val="22"/>
          <w:szCs w:val="22"/>
          <w:lang w:val="en-GB" w:eastAsia="zh-TW"/>
        </w:rPr>
      </w:pPr>
      <w:r>
        <w:rPr>
          <w:rFonts w:ascii="Times New Roman" w:eastAsia="PMingLiU" w:hAnsi="Times New Roman"/>
          <w:sz w:val="22"/>
          <w:szCs w:val="22"/>
          <w:lang w:val="en-GB" w:eastAsia="zh-TW"/>
        </w:rPr>
        <w:t xml:space="preserve">Topic#8: </w:t>
      </w:r>
      <w:r w:rsidRPr="00C56912">
        <w:rPr>
          <w:rFonts w:ascii="Times New Roman" w:eastAsia="PMingLiU" w:hAnsi="Times New Roman"/>
          <w:sz w:val="22"/>
          <w:szCs w:val="22"/>
          <w:lang w:val="en-GB" w:eastAsia="zh-TW"/>
        </w:rPr>
        <w:t>Others</w:t>
      </w:r>
    </w:p>
    <w:p w14:paraId="00C581C4" w14:textId="1BDD828C" w:rsidR="00F835D5" w:rsidRDefault="00695876" w:rsidP="00C45587">
      <w:pPr>
        <w:pStyle w:val="Heading1"/>
        <w:numPr>
          <w:ilvl w:val="0"/>
          <w:numId w:val="57"/>
        </w:numPr>
        <w:spacing w:before="180" w:after="120"/>
      </w:pPr>
      <w:r w:rsidRPr="00695876">
        <w:t>Topic</w:t>
      </w:r>
      <w:r w:rsidR="003A2D0E">
        <w:rPr>
          <w:rFonts w:eastAsia="PMingLiU" w:hint="eastAsia"/>
          <w:lang w:eastAsia="zh-TW"/>
        </w:rPr>
        <w:t>#6</w:t>
      </w:r>
      <w:r w:rsidRPr="00695876">
        <w:t>: Spectrum aggregation</w:t>
      </w:r>
    </w:p>
    <w:p w14:paraId="7A67B568" w14:textId="2BDFD1C5" w:rsidR="00744623" w:rsidRDefault="00744623" w:rsidP="00744623">
      <w:pPr>
        <w:jc w:val="both"/>
        <w:rPr>
          <w:rFonts w:eastAsia="PMingLiU"/>
          <w:sz w:val="22"/>
          <w:szCs w:val="22"/>
          <w:lang w:eastAsia="zh-TW"/>
        </w:rPr>
      </w:pPr>
      <w:r>
        <w:rPr>
          <w:rFonts w:eastAsia="PMingLiU"/>
          <w:sz w:val="22"/>
          <w:szCs w:val="22"/>
          <w:lang w:eastAsia="zh-TW"/>
        </w:rPr>
        <w:t xml:space="preserve">In the previous RAN4#117 meeting, RAN4 reached the following agreement </w:t>
      </w:r>
      <w:r>
        <w:rPr>
          <w:rFonts w:eastAsia="PMingLiU"/>
          <w:sz w:val="22"/>
          <w:szCs w:val="22"/>
          <w:lang w:eastAsia="zh-TW"/>
        </w:rPr>
        <w:fldChar w:fldCharType="begin"/>
      </w:r>
      <w:r>
        <w:rPr>
          <w:rFonts w:eastAsia="PMingLiU"/>
          <w:sz w:val="22"/>
          <w:szCs w:val="22"/>
          <w:lang w:eastAsia="zh-TW"/>
        </w:rPr>
        <w:instrText xml:space="preserve"> REF _Ref219389653 \r \h  \* MERGEFORMAT </w:instrText>
      </w:r>
      <w:r>
        <w:rPr>
          <w:rFonts w:eastAsia="PMingLiU"/>
          <w:sz w:val="22"/>
          <w:szCs w:val="22"/>
          <w:lang w:eastAsia="zh-TW"/>
        </w:rPr>
      </w:r>
      <w:r>
        <w:rPr>
          <w:rFonts w:eastAsia="PMingLiU"/>
          <w:sz w:val="22"/>
          <w:szCs w:val="22"/>
          <w:lang w:eastAsia="zh-TW"/>
        </w:rPr>
        <w:fldChar w:fldCharType="separate"/>
      </w:r>
      <w:r w:rsidR="00F00F5B">
        <w:rPr>
          <w:rFonts w:eastAsia="PMingLiU"/>
          <w:sz w:val="22"/>
          <w:szCs w:val="22"/>
          <w:lang w:eastAsia="zh-TW"/>
        </w:rPr>
        <w:t>[3]</w:t>
      </w:r>
      <w:r>
        <w:rPr>
          <w:rFonts w:eastAsia="PMingLiU"/>
          <w:sz w:val="22"/>
          <w:szCs w:val="22"/>
          <w:lang w:eastAsia="zh-TW"/>
        </w:rPr>
        <w:fldChar w:fldCharType="end"/>
      </w:r>
      <w:r>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744623" w14:paraId="6617BD74" w14:textId="77777777" w:rsidTr="00744623">
        <w:tc>
          <w:tcPr>
            <w:tcW w:w="9629" w:type="dxa"/>
            <w:tcBorders>
              <w:top w:val="single" w:sz="4" w:space="0" w:color="auto"/>
              <w:left w:val="single" w:sz="4" w:space="0" w:color="auto"/>
              <w:bottom w:val="single" w:sz="4" w:space="0" w:color="auto"/>
              <w:right w:val="single" w:sz="4" w:space="0" w:color="auto"/>
            </w:tcBorders>
          </w:tcPr>
          <w:p w14:paraId="12C7AE57" w14:textId="77777777" w:rsidR="007B16CA" w:rsidRDefault="007B16CA" w:rsidP="007B16CA">
            <w:pPr>
              <w:pStyle w:val="ListParagraph"/>
              <w:numPr>
                <w:ilvl w:val="0"/>
                <w:numId w:val="59"/>
              </w:numPr>
              <w:overflowPunct/>
              <w:autoSpaceDE/>
              <w:adjustRightInd/>
              <w:spacing w:after="120"/>
              <w:ind w:left="720"/>
              <w:textAlignment w:val="auto"/>
              <w:rPr>
                <w:rFonts w:eastAsia="SimSun"/>
                <w:szCs w:val="24"/>
                <w:lang w:eastAsia="zh-CN"/>
              </w:rPr>
            </w:pPr>
            <w:r>
              <w:rPr>
                <w:rFonts w:eastAsia="SimSun"/>
                <w:szCs w:val="24"/>
                <w:lang w:eastAsia="zh-CN"/>
              </w:rPr>
              <w:t>Agreements on contiguous and non-contiguous CA</w:t>
            </w:r>
          </w:p>
          <w:p w14:paraId="117801C5" w14:textId="77777777" w:rsidR="007B16CA" w:rsidRDefault="007B16CA" w:rsidP="007B16CA">
            <w:pPr>
              <w:pStyle w:val="ListParagraph"/>
              <w:numPr>
                <w:ilvl w:val="1"/>
                <w:numId w:val="59"/>
              </w:numPr>
              <w:overflowPunct/>
              <w:autoSpaceDE/>
              <w:adjustRightInd/>
              <w:spacing w:after="120"/>
              <w:ind w:left="1440"/>
              <w:textAlignment w:val="auto"/>
              <w:rPr>
                <w:rFonts w:eastAsia="MS Mincho"/>
                <w:szCs w:val="20"/>
                <w:lang w:val="en-US" w:eastAsia="zh-CN"/>
              </w:rPr>
            </w:pPr>
            <w:r>
              <w:rPr>
                <w:rFonts w:eastAsia="SimSun"/>
                <w:szCs w:val="24"/>
                <w:lang w:eastAsia="zh-CN"/>
              </w:rPr>
              <w:t xml:space="preserve">Encourage inputs from operators, infra-vendors as well as other companies on </w:t>
            </w:r>
            <w:r>
              <w:rPr>
                <w:szCs w:val="24"/>
                <w:lang w:eastAsia="zh-CN"/>
              </w:rPr>
              <w:t>demand for intra-band non-contiguous UL CA considering all the constraints observed during 5G</w:t>
            </w:r>
          </w:p>
          <w:p w14:paraId="43E8A4F4" w14:textId="77777777" w:rsidR="007B16CA" w:rsidRDefault="007B16CA" w:rsidP="007B16CA">
            <w:pPr>
              <w:pStyle w:val="ListParagraph"/>
              <w:numPr>
                <w:ilvl w:val="1"/>
                <w:numId w:val="59"/>
              </w:numPr>
              <w:overflowPunct/>
              <w:autoSpaceDE/>
              <w:adjustRightInd/>
              <w:spacing w:after="120"/>
              <w:ind w:left="1440"/>
              <w:textAlignment w:val="auto"/>
              <w:rPr>
                <w:lang w:val="en-US" w:eastAsia="zh-CN"/>
              </w:rPr>
            </w:pPr>
            <w:r>
              <w:rPr>
                <w:szCs w:val="24"/>
                <w:lang w:eastAsia="zh-CN"/>
              </w:rPr>
              <w:t xml:space="preserve">For contiguous CA study further the need for </w:t>
            </w:r>
          </w:p>
          <w:p w14:paraId="4F0CFBEE" w14:textId="77777777" w:rsidR="007B16CA" w:rsidRDefault="007B16CA" w:rsidP="007B16CA">
            <w:pPr>
              <w:pStyle w:val="ListParagraph"/>
              <w:numPr>
                <w:ilvl w:val="2"/>
                <w:numId w:val="59"/>
              </w:numPr>
              <w:overflowPunct/>
              <w:autoSpaceDE/>
              <w:adjustRightInd/>
              <w:spacing w:after="120"/>
              <w:ind w:left="2376"/>
              <w:textAlignment w:val="auto"/>
              <w:rPr>
                <w:lang w:val="en-US" w:eastAsia="zh-CN"/>
              </w:rPr>
            </w:pPr>
            <w:r>
              <w:rPr>
                <w:lang w:val="en-US" w:eastAsia="zh-CN"/>
              </w:rPr>
              <w:t xml:space="preserve">Defining BCS, discuss BCS in spectrum </w:t>
            </w:r>
            <w:proofErr w:type="gramStart"/>
            <w:r>
              <w:rPr>
                <w:lang w:val="en-US" w:eastAsia="zh-CN"/>
              </w:rPr>
              <w:t>thread</w:t>
            </w:r>
            <w:proofErr w:type="gramEnd"/>
          </w:p>
          <w:p w14:paraId="4029CAC1" w14:textId="77777777" w:rsidR="007B16CA" w:rsidRDefault="007B16CA" w:rsidP="007B16CA">
            <w:pPr>
              <w:pStyle w:val="ListParagraph"/>
              <w:numPr>
                <w:ilvl w:val="2"/>
                <w:numId w:val="59"/>
              </w:numPr>
              <w:overflowPunct/>
              <w:autoSpaceDE/>
              <w:adjustRightInd/>
              <w:spacing w:after="120"/>
              <w:ind w:left="2376"/>
              <w:textAlignment w:val="auto"/>
              <w:rPr>
                <w:lang w:val="en-US" w:eastAsia="zh-CN"/>
              </w:rPr>
            </w:pPr>
            <w:r>
              <w:rPr>
                <w:lang w:val="en-US" w:eastAsia="zh-CN"/>
              </w:rPr>
              <w:t>RF requirements for non-contiguous RB allocations</w:t>
            </w:r>
          </w:p>
          <w:p w14:paraId="1E541A2B" w14:textId="77777777" w:rsidR="007B16CA" w:rsidRDefault="007B16CA" w:rsidP="007B16CA">
            <w:pPr>
              <w:pStyle w:val="ListParagraph"/>
              <w:numPr>
                <w:ilvl w:val="2"/>
                <w:numId w:val="59"/>
              </w:numPr>
              <w:overflowPunct/>
              <w:autoSpaceDE/>
              <w:adjustRightInd/>
              <w:spacing w:after="120"/>
              <w:ind w:left="2376"/>
              <w:textAlignment w:val="auto"/>
              <w:rPr>
                <w:lang w:val="en-US" w:eastAsia="zh-CN"/>
              </w:rPr>
            </w:pPr>
            <w:r>
              <w:rPr>
                <w:lang w:val="en-US" w:eastAsia="zh-CN"/>
              </w:rPr>
              <w:t>BW class narrower than or equal to widest single carrier BW</w:t>
            </w:r>
          </w:p>
          <w:p w14:paraId="1B7CA51C" w14:textId="77777777" w:rsidR="007B16CA" w:rsidRDefault="007B16CA" w:rsidP="007B16CA">
            <w:pPr>
              <w:pStyle w:val="ListParagraph"/>
              <w:numPr>
                <w:ilvl w:val="1"/>
                <w:numId w:val="59"/>
              </w:numPr>
              <w:overflowPunct/>
              <w:autoSpaceDE/>
              <w:adjustRightInd/>
              <w:spacing w:after="120"/>
              <w:ind w:left="1440"/>
              <w:textAlignment w:val="auto"/>
              <w:rPr>
                <w:szCs w:val="24"/>
                <w:lang w:val="en-GB" w:eastAsia="zh-CN"/>
              </w:rPr>
            </w:pPr>
            <w:r>
              <w:rPr>
                <w:szCs w:val="24"/>
                <w:lang w:eastAsia="zh-CN"/>
              </w:rPr>
              <w:t xml:space="preserve">Discuss the single wide carrier vs. </w:t>
            </w:r>
            <w:proofErr w:type="spellStart"/>
            <w:r>
              <w:rPr>
                <w:szCs w:val="24"/>
                <w:lang w:eastAsia="zh-CN"/>
              </w:rPr>
              <w:t>intraband</w:t>
            </w:r>
            <w:proofErr w:type="spellEnd"/>
            <w:r>
              <w:rPr>
                <w:szCs w:val="24"/>
                <w:lang w:eastAsia="zh-CN"/>
              </w:rPr>
              <w:t xml:space="preserve"> CA initially in system parameter thread, especially when it comes to defining the maximum channel bandwidth</w:t>
            </w:r>
          </w:p>
          <w:p w14:paraId="17D6F393" w14:textId="77777777" w:rsidR="007B16CA" w:rsidRPr="001235E2" w:rsidRDefault="007B16CA" w:rsidP="007B16CA">
            <w:pPr>
              <w:pStyle w:val="ListParagraph"/>
              <w:numPr>
                <w:ilvl w:val="0"/>
                <w:numId w:val="59"/>
              </w:numPr>
              <w:overflowPunct/>
              <w:autoSpaceDE/>
              <w:adjustRightInd/>
              <w:spacing w:after="120"/>
              <w:ind w:left="720"/>
              <w:textAlignment w:val="auto"/>
              <w:rPr>
                <w:rFonts w:eastAsia="SimSun"/>
                <w:szCs w:val="24"/>
                <w:highlight w:val="cyan"/>
                <w:lang w:eastAsia="zh-CN"/>
              </w:rPr>
            </w:pPr>
            <w:r w:rsidRPr="001235E2">
              <w:rPr>
                <w:rFonts w:eastAsia="SimSun"/>
                <w:szCs w:val="24"/>
                <w:highlight w:val="cyan"/>
                <w:lang w:eastAsia="zh-CN"/>
              </w:rPr>
              <w:t>Agreements on switching and interruptions</w:t>
            </w:r>
          </w:p>
          <w:p w14:paraId="2C4AFE0F" w14:textId="77777777" w:rsidR="007B16CA" w:rsidRPr="001235E2" w:rsidRDefault="007B16CA" w:rsidP="007B16CA">
            <w:pPr>
              <w:pStyle w:val="ListParagraph"/>
              <w:numPr>
                <w:ilvl w:val="1"/>
                <w:numId w:val="59"/>
              </w:numPr>
              <w:spacing w:after="180"/>
              <w:ind w:left="1656"/>
              <w:textAlignment w:val="auto"/>
              <w:rPr>
                <w:rFonts w:eastAsia="SimSun"/>
                <w:szCs w:val="24"/>
                <w:highlight w:val="cyan"/>
                <w:lang w:eastAsia="zh-CN"/>
              </w:rPr>
            </w:pPr>
            <w:r w:rsidRPr="001235E2">
              <w:rPr>
                <w:rFonts w:eastAsia="SimSun"/>
                <w:szCs w:val="24"/>
                <w:highlight w:val="cyan"/>
                <w:lang w:eastAsia="zh-CN"/>
              </w:rPr>
              <w:t>Aim to identify all relevant switching scenarios during RAN#118</w:t>
            </w:r>
          </w:p>
          <w:p w14:paraId="54014D01" w14:textId="77777777" w:rsidR="007B16CA" w:rsidRPr="001235E2" w:rsidRDefault="007B16CA" w:rsidP="007B16CA">
            <w:pPr>
              <w:pStyle w:val="ListParagraph"/>
              <w:numPr>
                <w:ilvl w:val="1"/>
                <w:numId w:val="59"/>
              </w:numPr>
              <w:spacing w:after="180"/>
              <w:ind w:left="1656"/>
              <w:textAlignment w:val="auto"/>
              <w:rPr>
                <w:rFonts w:eastAsia="SimSun"/>
                <w:szCs w:val="24"/>
                <w:highlight w:val="cyan"/>
                <w:lang w:eastAsia="zh-CN"/>
              </w:rPr>
            </w:pPr>
            <w:r w:rsidRPr="001235E2">
              <w:rPr>
                <w:rFonts w:eastAsia="SimSun"/>
                <w:szCs w:val="24"/>
                <w:highlight w:val="cyan"/>
                <w:lang w:eastAsia="zh-CN"/>
              </w:rPr>
              <w:t>Further study if switching time for those scenarios can be improved compared to 5G and whether the improvement is useful and brings real benefit considering e.g. number of impacted symbols</w:t>
            </w:r>
          </w:p>
          <w:p w14:paraId="50F40B1C" w14:textId="77777777" w:rsidR="007B16CA" w:rsidRPr="001235E2" w:rsidRDefault="007B16CA" w:rsidP="007B16CA">
            <w:pPr>
              <w:pStyle w:val="ListParagraph"/>
              <w:numPr>
                <w:ilvl w:val="2"/>
                <w:numId w:val="59"/>
              </w:numPr>
              <w:overflowPunct/>
              <w:autoSpaceDE/>
              <w:adjustRightInd/>
              <w:spacing w:after="120"/>
              <w:ind w:left="2376"/>
              <w:textAlignment w:val="auto"/>
              <w:rPr>
                <w:rFonts w:eastAsia="SimSun"/>
                <w:szCs w:val="24"/>
                <w:highlight w:val="cyan"/>
                <w:lang w:eastAsia="zh-CN"/>
              </w:rPr>
            </w:pPr>
            <w:r w:rsidRPr="001235E2">
              <w:rPr>
                <w:rFonts w:eastAsia="SimSun"/>
                <w:szCs w:val="24"/>
                <w:highlight w:val="cyan"/>
                <w:lang w:eastAsia="zh-CN"/>
              </w:rPr>
              <w:t>Consider interruptions, UL-DL switching, carrier switching and transient times separately</w:t>
            </w:r>
          </w:p>
          <w:p w14:paraId="3D5B12A7" w14:textId="77777777" w:rsidR="007B16CA" w:rsidRPr="001235E2" w:rsidRDefault="007B16CA" w:rsidP="007B16CA">
            <w:pPr>
              <w:pStyle w:val="ListParagraph"/>
              <w:numPr>
                <w:ilvl w:val="2"/>
                <w:numId w:val="59"/>
              </w:numPr>
              <w:overflowPunct/>
              <w:autoSpaceDE/>
              <w:adjustRightInd/>
              <w:spacing w:after="120"/>
              <w:ind w:left="2376"/>
              <w:textAlignment w:val="auto"/>
              <w:rPr>
                <w:rFonts w:eastAsia="SimSun"/>
                <w:szCs w:val="24"/>
                <w:highlight w:val="cyan"/>
                <w:lang w:eastAsia="zh-CN"/>
              </w:rPr>
            </w:pPr>
            <w:r w:rsidRPr="001235E2">
              <w:rPr>
                <w:rFonts w:eastAsia="SimSun"/>
                <w:szCs w:val="24"/>
                <w:highlight w:val="cyan"/>
                <w:lang w:eastAsia="zh-CN"/>
              </w:rPr>
              <w:lastRenderedPageBreak/>
              <w:t>For interruptions, focus on need for interruptions and RF re-tuning time impact on interruption duration</w:t>
            </w:r>
          </w:p>
          <w:p w14:paraId="69E77691" w14:textId="77777777" w:rsidR="007B16CA" w:rsidRPr="001235E2" w:rsidRDefault="007B16CA" w:rsidP="007B16CA">
            <w:pPr>
              <w:pStyle w:val="ListParagraph"/>
              <w:numPr>
                <w:ilvl w:val="3"/>
                <w:numId w:val="59"/>
              </w:numPr>
              <w:overflowPunct/>
              <w:autoSpaceDE/>
              <w:adjustRightInd/>
              <w:spacing w:after="120"/>
              <w:ind w:left="3096"/>
              <w:textAlignment w:val="auto"/>
              <w:rPr>
                <w:rFonts w:eastAsia="SimSun"/>
                <w:szCs w:val="24"/>
                <w:highlight w:val="cyan"/>
                <w:lang w:eastAsia="zh-CN"/>
              </w:rPr>
            </w:pPr>
            <w:r w:rsidRPr="001235E2">
              <w:rPr>
                <w:rFonts w:eastAsia="SimSun"/>
                <w:szCs w:val="24"/>
                <w:highlight w:val="cyan"/>
                <w:lang w:eastAsia="zh-CN"/>
              </w:rPr>
              <w:t xml:space="preserve">Final total interruption duration including potential different granularity for interruption durations is not discussed in UE RF  </w:t>
            </w:r>
          </w:p>
          <w:p w14:paraId="6FBC9A13" w14:textId="77777777" w:rsidR="007B16CA" w:rsidRDefault="007B16CA" w:rsidP="007B16CA">
            <w:pPr>
              <w:pStyle w:val="ListParagraph"/>
              <w:numPr>
                <w:ilvl w:val="0"/>
                <w:numId w:val="59"/>
              </w:numPr>
              <w:overflowPunct/>
              <w:autoSpaceDE/>
              <w:adjustRightInd/>
              <w:spacing w:after="120"/>
              <w:ind w:left="720"/>
              <w:textAlignment w:val="auto"/>
              <w:rPr>
                <w:rFonts w:eastAsia="SimSun"/>
                <w:szCs w:val="28"/>
                <w:lang w:eastAsia="zh-CN"/>
              </w:rPr>
            </w:pPr>
            <w:r>
              <w:rPr>
                <w:rFonts w:eastAsia="SimSun"/>
                <w:szCs w:val="28"/>
                <w:lang w:eastAsia="zh-CN"/>
              </w:rPr>
              <w:t>Agreements on simultaneous Tx-Rx operations between different operating bands</w:t>
            </w:r>
          </w:p>
          <w:p w14:paraId="316FBF58" w14:textId="77777777" w:rsidR="007B16CA" w:rsidRDefault="007B16CA" w:rsidP="007B16CA">
            <w:pPr>
              <w:pStyle w:val="ListParagraph"/>
              <w:numPr>
                <w:ilvl w:val="1"/>
                <w:numId w:val="59"/>
              </w:numPr>
              <w:overflowPunct/>
              <w:autoSpaceDE/>
              <w:adjustRightInd/>
              <w:spacing w:after="120"/>
              <w:ind w:left="1656"/>
              <w:textAlignment w:val="auto"/>
              <w:rPr>
                <w:rFonts w:eastAsia="SimSun"/>
                <w:szCs w:val="28"/>
                <w:lang w:eastAsia="zh-CN"/>
              </w:rPr>
            </w:pPr>
            <w:r>
              <w:rPr>
                <w:rFonts w:eastAsia="SimSun"/>
                <w:szCs w:val="28"/>
                <w:lang w:eastAsia="zh-CN"/>
              </w:rPr>
              <w:t>Study which band combinations should be specified for concurrent operations in the specifications in consistent manner</w:t>
            </w:r>
          </w:p>
          <w:p w14:paraId="270C50F0" w14:textId="77777777" w:rsidR="007B16CA" w:rsidRDefault="007B16CA" w:rsidP="007B16CA">
            <w:pPr>
              <w:pStyle w:val="ListParagraph"/>
              <w:numPr>
                <w:ilvl w:val="2"/>
                <w:numId w:val="59"/>
              </w:numPr>
              <w:overflowPunct/>
              <w:autoSpaceDE/>
              <w:adjustRightInd/>
              <w:spacing w:after="120"/>
              <w:ind w:left="2376"/>
              <w:textAlignment w:val="auto"/>
              <w:rPr>
                <w:rFonts w:eastAsia="SimSun"/>
                <w:szCs w:val="28"/>
                <w:lang w:eastAsia="zh-CN"/>
              </w:rPr>
            </w:pPr>
            <w:r>
              <w:rPr>
                <w:rFonts w:eastAsia="SimSun"/>
                <w:szCs w:val="28"/>
                <w:lang w:eastAsia="zh-CN"/>
              </w:rPr>
              <w:t>Strive to identify cause for requirement complexity in 5G and how to alleviate the situation for 6G</w:t>
            </w:r>
          </w:p>
          <w:p w14:paraId="77A73E8E" w14:textId="168AE3EA" w:rsidR="00744623" w:rsidRPr="007B16CA" w:rsidRDefault="007B16CA" w:rsidP="007B16CA">
            <w:pPr>
              <w:pStyle w:val="ListParagraph"/>
              <w:numPr>
                <w:ilvl w:val="2"/>
                <w:numId w:val="59"/>
              </w:numPr>
              <w:overflowPunct/>
              <w:autoSpaceDE/>
              <w:adjustRightInd/>
              <w:spacing w:after="120"/>
              <w:ind w:left="2376"/>
              <w:textAlignment w:val="auto"/>
              <w:rPr>
                <w:rFonts w:eastAsia="SimSun"/>
                <w:szCs w:val="28"/>
                <w:lang w:eastAsia="zh-CN"/>
              </w:rPr>
            </w:pPr>
            <w:r>
              <w:rPr>
                <w:rFonts w:eastAsia="SimSun"/>
                <w:szCs w:val="28"/>
                <w:lang w:eastAsia="zh-CN"/>
              </w:rPr>
              <w:t>Take into account that 6G combinations are not yet available</w:t>
            </w:r>
          </w:p>
        </w:tc>
      </w:tr>
    </w:tbl>
    <w:p w14:paraId="0AABB2F8" w14:textId="312A515E" w:rsidR="00DF698E" w:rsidRDefault="00DF698E" w:rsidP="00DF698E">
      <w:pPr>
        <w:pStyle w:val="Heading2"/>
      </w:pPr>
      <w:r>
        <w:lastRenderedPageBreak/>
        <w:t>1.1</w:t>
      </w:r>
      <w:r>
        <w:tab/>
        <w:t>RF switching time and interruptions:</w:t>
      </w:r>
    </w:p>
    <w:p w14:paraId="4D2B887B" w14:textId="69512F59" w:rsidR="00DF698E" w:rsidRDefault="00DF698E" w:rsidP="00F80CC2">
      <w:pPr>
        <w:jc w:val="both"/>
        <w:rPr>
          <w:rFonts w:eastAsia="PMingLiU"/>
          <w:sz w:val="22"/>
          <w:szCs w:val="22"/>
          <w:lang w:eastAsia="zh-TW"/>
        </w:rPr>
      </w:pPr>
      <w:r>
        <w:rPr>
          <w:rFonts w:eastAsia="PMingLiU"/>
          <w:sz w:val="22"/>
          <w:szCs w:val="22"/>
          <w:lang w:eastAsia="zh-TW"/>
        </w:rPr>
        <w:t>The interruption defined in RRM requirements, which is associated with various procedures and UE operations, such as Bandwidth Part (BWP) switching, consists of both RF switching time and baseband (BB) processing time. Given that the BB processing time is</w:t>
      </w:r>
      <w:r w:rsidR="00F80CC2">
        <w:rPr>
          <w:rFonts w:eastAsia="PMingLiU"/>
          <w:sz w:val="22"/>
          <w:szCs w:val="22"/>
          <w:lang w:eastAsia="zh-TW"/>
        </w:rPr>
        <w:t xml:space="preserve"> more relevant to RAN1 group and R4-RRM session, while RF switching time is generally defined in RAN4-RF session, thus, the discussion provided in this section is dedicated for the RF switching time. </w:t>
      </w:r>
    </w:p>
    <w:p w14:paraId="09ABCF33" w14:textId="222E671B" w:rsidR="00F80CC2" w:rsidRDefault="00F80CC2" w:rsidP="00F80CC2">
      <w:pPr>
        <w:jc w:val="both"/>
        <w:rPr>
          <w:rFonts w:eastAsia="PMingLiU"/>
          <w:sz w:val="22"/>
          <w:szCs w:val="22"/>
          <w:lang w:eastAsia="zh-TW"/>
        </w:rPr>
      </w:pPr>
      <w:r w:rsidRPr="00F80CC2">
        <w:rPr>
          <w:rFonts w:ascii="Arial" w:eastAsia="PMingLiU" w:hAnsi="Arial" w:cs="Arial"/>
          <w:b/>
          <w:bCs/>
          <w:sz w:val="22"/>
          <w:szCs w:val="22"/>
          <w:lang w:eastAsia="zh-TW"/>
        </w:rPr>
        <w:t>Issue#1 - Aim to identify all relevant switching scenarios during RAN#118</w:t>
      </w:r>
      <w:r>
        <w:rPr>
          <w:rFonts w:eastAsia="PMingLiU"/>
          <w:sz w:val="22"/>
          <w:szCs w:val="22"/>
          <w:lang w:eastAsia="zh-TW"/>
        </w:rPr>
        <w:t>:</w:t>
      </w:r>
    </w:p>
    <w:p w14:paraId="4BBADCCB" w14:textId="643E9A63" w:rsidR="00F80CC2" w:rsidRDefault="00F80CC2" w:rsidP="00F80CC2">
      <w:pPr>
        <w:jc w:val="both"/>
        <w:rPr>
          <w:rFonts w:eastAsia="PMingLiU"/>
          <w:sz w:val="22"/>
          <w:szCs w:val="22"/>
          <w:lang w:eastAsia="zh-TW"/>
        </w:rPr>
      </w:pPr>
      <w:r>
        <w:rPr>
          <w:rFonts w:eastAsia="PMingLiU"/>
          <w:sz w:val="22"/>
          <w:szCs w:val="22"/>
          <w:lang w:eastAsia="zh-TW"/>
        </w:rPr>
        <w:t xml:space="preserve">To our knowledge, 5G NR systems include the following UE operations, which requires switching time and interruptions. To simplify the discussion, this UE operations is categorised to different main operations, which are (i) </w:t>
      </w:r>
      <w:r w:rsidR="000308FB">
        <w:rPr>
          <w:rFonts w:eastAsia="PMingLiU"/>
          <w:sz w:val="22"/>
          <w:szCs w:val="22"/>
          <w:lang w:eastAsia="zh-TW"/>
        </w:rPr>
        <w:t>Channel</w:t>
      </w:r>
      <w:r>
        <w:rPr>
          <w:rFonts w:eastAsia="PMingLiU"/>
          <w:sz w:val="22"/>
          <w:szCs w:val="22"/>
          <w:lang w:eastAsia="zh-TW"/>
        </w:rPr>
        <w:t xml:space="preserve"> and BW changes, (ii) </w:t>
      </w:r>
      <w:proofErr w:type="spellStart"/>
      <w:r>
        <w:rPr>
          <w:rFonts w:eastAsia="PMingLiU"/>
          <w:sz w:val="22"/>
          <w:szCs w:val="22"/>
          <w:lang w:eastAsia="zh-TW"/>
        </w:rPr>
        <w:t>SCell</w:t>
      </w:r>
      <w:proofErr w:type="spellEnd"/>
      <w:r>
        <w:rPr>
          <w:rFonts w:eastAsia="PMingLiU"/>
          <w:sz w:val="22"/>
          <w:szCs w:val="22"/>
          <w:lang w:eastAsia="zh-TW"/>
        </w:rPr>
        <w:t xml:space="preserve"> related operations, (iii) Measurement activities, (iv) UL CC or DL CC switching, and (v) Transient time between UL and DL switching in TDD carriers. </w:t>
      </w:r>
    </w:p>
    <w:p w14:paraId="3EF84C08" w14:textId="000B6222" w:rsidR="00F00F5B" w:rsidRPr="00F00F5B" w:rsidRDefault="00F00F5B" w:rsidP="00F00F5B">
      <w:pPr>
        <w:jc w:val="center"/>
        <w:rPr>
          <w:rFonts w:eastAsia="DengXian"/>
          <w:b/>
          <w:bCs/>
          <w:sz w:val="24"/>
          <w:szCs w:val="24"/>
          <w:lang w:eastAsia="zh-CN"/>
        </w:rPr>
      </w:pPr>
      <w:bookmarkStart w:id="5" w:name="_Ref220508942"/>
      <w:r>
        <w:rPr>
          <w:b/>
          <w:bCs/>
          <w:sz w:val="22"/>
          <w:szCs w:val="22"/>
        </w:rPr>
        <w:t xml:space="preserve">Table </w:t>
      </w:r>
      <w:r>
        <w:rPr>
          <w:b/>
          <w:bCs/>
          <w:sz w:val="22"/>
          <w:szCs w:val="22"/>
        </w:rPr>
        <w:fldChar w:fldCharType="begin"/>
      </w:r>
      <w:r>
        <w:rPr>
          <w:b/>
          <w:bCs/>
          <w:sz w:val="22"/>
          <w:szCs w:val="22"/>
        </w:rPr>
        <w:instrText xml:space="preserve"> SEQ Table \* ARABIC </w:instrText>
      </w:r>
      <w:r>
        <w:rPr>
          <w:b/>
          <w:bCs/>
          <w:sz w:val="22"/>
          <w:szCs w:val="22"/>
        </w:rPr>
        <w:fldChar w:fldCharType="separate"/>
      </w:r>
      <w:r>
        <w:rPr>
          <w:b/>
          <w:bCs/>
          <w:noProof/>
          <w:sz w:val="22"/>
          <w:szCs w:val="22"/>
        </w:rPr>
        <w:t>1</w:t>
      </w:r>
      <w:r>
        <w:rPr>
          <w:b/>
          <w:bCs/>
          <w:noProof/>
          <w:sz w:val="22"/>
          <w:szCs w:val="22"/>
        </w:rPr>
        <w:fldChar w:fldCharType="end"/>
      </w:r>
      <w:bookmarkEnd w:id="5"/>
      <w:r>
        <w:rPr>
          <w:b/>
          <w:bCs/>
          <w:noProof/>
          <w:sz w:val="22"/>
          <w:szCs w:val="22"/>
        </w:rPr>
        <w:t>:</w:t>
      </w:r>
      <w:r>
        <w:rPr>
          <w:b/>
          <w:bCs/>
          <w:sz w:val="22"/>
          <w:szCs w:val="22"/>
        </w:rPr>
        <w:t xml:space="preserve"> </w:t>
      </w:r>
      <w:r>
        <w:rPr>
          <w:b/>
          <w:bCs/>
          <w:noProof/>
          <w:sz w:val="22"/>
          <w:szCs w:val="22"/>
        </w:rPr>
        <w:t>Summary of UE operations causing interruption due to RF switching</w:t>
      </w:r>
    </w:p>
    <w:tbl>
      <w:tblPr>
        <w:tblW w:w="9877" w:type="dxa"/>
        <w:tblCellMar>
          <w:left w:w="0" w:type="dxa"/>
          <w:right w:w="0" w:type="dxa"/>
        </w:tblCellMar>
        <w:tblLook w:val="0420" w:firstRow="1" w:lastRow="0" w:firstColumn="0" w:lastColumn="0" w:noHBand="0" w:noVBand="1"/>
      </w:tblPr>
      <w:tblGrid>
        <w:gridCol w:w="1486"/>
        <w:gridCol w:w="1928"/>
        <w:gridCol w:w="863"/>
        <w:gridCol w:w="2763"/>
        <w:gridCol w:w="2837"/>
      </w:tblGrid>
      <w:tr w:rsidR="00B6427D" w:rsidRPr="00942A2D" w14:paraId="425A17E9" w14:textId="77777777" w:rsidTr="00942A2D">
        <w:trPr>
          <w:trHeight w:val="531"/>
        </w:trPr>
        <w:tc>
          <w:tcPr>
            <w:tcW w:w="1188" w:type="dxa"/>
            <w:tcBorders>
              <w:top w:val="single" w:sz="8" w:space="0" w:color="28335C"/>
              <w:left w:val="single" w:sz="8" w:space="0" w:color="28335C"/>
              <w:bottom w:val="single" w:sz="8" w:space="0" w:color="28335C"/>
              <w:right w:val="nil"/>
            </w:tcBorders>
            <w:shd w:val="clear" w:color="auto" w:fill="28335C"/>
            <w:tcMar>
              <w:top w:w="72" w:type="dxa"/>
              <w:left w:w="144" w:type="dxa"/>
              <w:bottom w:w="72" w:type="dxa"/>
              <w:right w:w="144" w:type="dxa"/>
            </w:tcMar>
            <w:hideMark/>
          </w:tcPr>
          <w:p w14:paraId="429D003C" w14:textId="77777777" w:rsidR="00942A2D" w:rsidRPr="00942A2D" w:rsidRDefault="00942A2D" w:rsidP="00942A2D">
            <w:pPr>
              <w:rPr>
                <w:rFonts w:eastAsia="PMingLiU"/>
                <w:sz w:val="22"/>
                <w:szCs w:val="22"/>
                <w:lang w:eastAsia="zh-TW"/>
              </w:rPr>
            </w:pPr>
            <w:r w:rsidRPr="00942A2D">
              <w:rPr>
                <w:rFonts w:eastAsia="PMingLiU"/>
                <w:b/>
                <w:bCs/>
                <w:sz w:val="22"/>
                <w:szCs w:val="22"/>
                <w:lang w:eastAsia="zh-TW"/>
              </w:rPr>
              <w:t>Operation</w:t>
            </w:r>
          </w:p>
        </w:tc>
        <w:tc>
          <w:tcPr>
            <w:tcW w:w="1967"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1C1ECE1F" w14:textId="77777777" w:rsidR="00942A2D" w:rsidRPr="00942A2D" w:rsidRDefault="00942A2D" w:rsidP="00942A2D">
            <w:pPr>
              <w:rPr>
                <w:rFonts w:eastAsia="PMingLiU"/>
                <w:sz w:val="22"/>
                <w:szCs w:val="22"/>
                <w:lang w:eastAsia="zh-TW"/>
              </w:rPr>
            </w:pPr>
            <w:r w:rsidRPr="00942A2D">
              <w:rPr>
                <w:rFonts w:eastAsia="PMingLiU"/>
                <w:b/>
                <w:bCs/>
                <w:sz w:val="22"/>
                <w:szCs w:val="22"/>
                <w:lang w:eastAsia="zh-TW"/>
              </w:rPr>
              <w:t>Sub-Operation</w:t>
            </w:r>
          </w:p>
        </w:tc>
        <w:tc>
          <w:tcPr>
            <w:tcW w:w="819"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64D64A4F" w14:textId="00B3AE7F" w:rsidR="00942A2D" w:rsidRPr="00942A2D" w:rsidRDefault="00942A2D" w:rsidP="00942A2D">
            <w:pPr>
              <w:rPr>
                <w:rFonts w:eastAsia="PMingLiU"/>
                <w:sz w:val="22"/>
                <w:szCs w:val="22"/>
                <w:lang w:eastAsia="zh-TW"/>
              </w:rPr>
            </w:pPr>
            <w:r w:rsidRPr="00942A2D">
              <w:rPr>
                <w:rFonts w:eastAsia="PMingLiU"/>
                <w:b/>
                <w:bCs/>
                <w:sz w:val="22"/>
                <w:szCs w:val="22"/>
                <w:lang w:eastAsia="zh-TW"/>
              </w:rPr>
              <w:t xml:space="preserve">RRC </w:t>
            </w:r>
            <w:r w:rsidR="00DD2026">
              <w:rPr>
                <w:rFonts w:eastAsia="PMingLiU"/>
                <w:b/>
                <w:bCs/>
                <w:sz w:val="22"/>
                <w:szCs w:val="22"/>
                <w:lang w:eastAsia="zh-TW"/>
              </w:rPr>
              <w:t>config</w:t>
            </w:r>
          </w:p>
        </w:tc>
        <w:tc>
          <w:tcPr>
            <w:tcW w:w="2924"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0BEDAABE" w14:textId="77777777" w:rsidR="00942A2D" w:rsidRPr="00942A2D" w:rsidRDefault="00942A2D" w:rsidP="00942A2D">
            <w:pPr>
              <w:rPr>
                <w:rFonts w:eastAsia="PMingLiU"/>
                <w:sz w:val="22"/>
                <w:szCs w:val="22"/>
                <w:lang w:eastAsia="zh-TW"/>
              </w:rPr>
            </w:pPr>
            <w:r w:rsidRPr="00942A2D">
              <w:rPr>
                <w:rFonts w:eastAsia="PMingLiU"/>
                <w:b/>
                <w:bCs/>
                <w:sz w:val="22"/>
                <w:szCs w:val="22"/>
                <w:lang w:eastAsia="zh-TW"/>
              </w:rPr>
              <w:t>RF changes</w:t>
            </w:r>
          </w:p>
        </w:tc>
        <w:tc>
          <w:tcPr>
            <w:tcW w:w="2979" w:type="dxa"/>
            <w:tcBorders>
              <w:top w:val="single" w:sz="8" w:space="0" w:color="28335C"/>
              <w:left w:val="nil"/>
              <w:bottom w:val="single" w:sz="8" w:space="0" w:color="28335C"/>
              <w:right w:val="single" w:sz="8" w:space="0" w:color="28335C"/>
            </w:tcBorders>
            <w:shd w:val="clear" w:color="auto" w:fill="28335C"/>
            <w:tcMar>
              <w:top w:w="72" w:type="dxa"/>
              <w:left w:w="144" w:type="dxa"/>
              <w:bottom w:w="72" w:type="dxa"/>
              <w:right w:w="144" w:type="dxa"/>
            </w:tcMar>
            <w:hideMark/>
          </w:tcPr>
          <w:p w14:paraId="37BC0009" w14:textId="77777777" w:rsidR="00942A2D" w:rsidRPr="00942A2D" w:rsidRDefault="00942A2D" w:rsidP="00942A2D">
            <w:pPr>
              <w:rPr>
                <w:rFonts w:eastAsia="PMingLiU"/>
                <w:sz w:val="22"/>
                <w:szCs w:val="22"/>
                <w:lang w:eastAsia="zh-TW"/>
              </w:rPr>
            </w:pPr>
            <w:r w:rsidRPr="00942A2D">
              <w:rPr>
                <w:rFonts w:eastAsia="PMingLiU"/>
                <w:b/>
                <w:bCs/>
                <w:sz w:val="22"/>
                <w:szCs w:val="22"/>
                <w:lang w:eastAsia="zh-TW"/>
              </w:rPr>
              <w:t>RF switching time</w:t>
            </w:r>
          </w:p>
        </w:tc>
      </w:tr>
      <w:tr w:rsidR="00B6427D" w:rsidRPr="00942A2D" w14:paraId="47484DE9" w14:textId="77777777" w:rsidTr="00942A2D">
        <w:trPr>
          <w:trHeight w:val="501"/>
        </w:trPr>
        <w:tc>
          <w:tcPr>
            <w:tcW w:w="1188" w:type="dxa"/>
            <w:vMerge w:val="restart"/>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155419CB" w14:textId="57BF01EE" w:rsidR="00942A2D" w:rsidRPr="00942A2D" w:rsidRDefault="006F1865" w:rsidP="00942A2D">
            <w:pPr>
              <w:rPr>
                <w:rFonts w:eastAsia="PMingLiU"/>
                <w:sz w:val="22"/>
                <w:szCs w:val="22"/>
                <w:lang w:eastAsia="zh-TW"/>
              </w:rPr>
            </w:pPr>
            <w:r>
              <w:rPr>
                <w:rFonts w:eastAsia="PMingLiU"/>
                <w:sz w:val="22"/>
                <w:szCs w:val="22"/>
                <w:lang w:eastAsia="zh-TW"/>
              </w:rPr>
              <w:t>Channel</w:t>
            </w:r>
            <w:r w:rsidR="00942A2D" w:rsidRPr="00942A2D">
              <w:rPr>
                <w:rFonts w:eastAsia="PMingLiU"/>
                <w:sz w:val="22"/>
                <w:szCs w:val="22"/>
                <w:lang w:eastAsia="zh-TW"/>
              </w:rPr>
              <w:t xml:space="preserve"> and BW changes</w:t>
            </w:r>
          </w:p>
        </w:tc>
        <w:tc>
          <w:tcPr>
            <w:tcW w:w="1967"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66E338C" w14:textId="77777777" w:rsidR="00942A2D" w:rsidRPr="00942A2D" w:rsidRDefault="00942A2D" w:rsidP="00942A2D">
            <w:pPr>
              <w:rPr>
                <w:rFonts w:eastAsia="PMingLiU"/>
                <w:sz w:val="22"/>
                <w:szCs w:val="22"/>
                <w:lang w:eastAsia="zh-TW"/>
              </w:rPr>
            </w:pPr>
            <w:r w:rsidRPr="00942A2D">
              <w:rPr>
                <w:rFonts w:eastAsia="PMingLiU"/>
                <w:sz w:val="22"/>
                <w:szCs w:val="22"/>
                <w:lang w:val="en-US" w:eastAsia="zh-TW"/>
              </w:rPr>
              <w:t xml:space="preserve">BWP switching </w:t>
            </w:r>
          </w:p>
        </w:tc>
        <w:tc>
          <w:tcPr>
            <w:tcW w:w="819"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CBC618B"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No</w:t>
            </w:r>
          </w:p>
        </w:tc>
        <w:tc>
          <w:tcPr>
            <w:tcW w:w="2924"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41F6E99D"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 xml:space="preserve">SCS, BW, centre </w:t>
            </w:r>
            <w:proofErr w:type="spellStart"/>
            <w:r w:rsidRPr="00942A2D">
              <w:rPr>
                <w:rFonts w:eastAsia="PMingLiU"/>
                <w:sz w:val="22"/>
                <w:szCs w:val="22"/>
                <w:lang w:eastAsia="zh-TW"/>
              </w:rPr>
              <w:t>freq</w:t>
            </w:r>
            <w:proofErr w:type="spellEnd"/>
          </w:p>
        </w:tc>
        <w:tc>
          <w:tcPr>
            <w:tcW w:w="2979" w:type="dxa"/>
            <w:vMerge w:val="restart"/>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386CF6E4"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Assumption on RF switching time = 500us</w:t>
            </w:r>
          </w:p>
        </w:tc>
      </w:tr>
      <w:tr w:rsidR="00942A2D" w:rsidRPr="00942A2D" w14:paraId="4B72B03C" w14:textId="77777777" w:rsidTr="00942A2D">
        <w:trPr>
          <w:trHeight w:val="440"/>
        </w:trPr>
        <w:tc>
          <w:tcPr>
            <w:tcW w:w="0" w:type="auto"/>
            <w:vMerge/>
            <w:tcBorders>
              <w:top w:val="single" w:sz="8" w:space="0" w:color="28335C"/>
              <w:left w:val="single" w:sz="8" w:space="0" w:color="28335C"/>
              <w:bottom w:val="single" w:sz="8" w:space="0" w:color="28335C"/>
              <w:right w:val="nil"/>
            </w:tcBorders>
            <w:vAlign w:val="center"/>
            <w:hideMark/>
          </w:tcPr>
          <w:p w14:paraId="3BE1CF9E" w14:textId="77777777" w:rsidR="00942A2D" w:rsidRPr="00942A2D" w:rsidRDefault="00942A2D" w:rsidP="00942A2D">
            <w:pPr>
              <w:rPr>
                <w:rFonts w:eastAsia="PMingLiU"/>
                <w:sz w:val="22"/>
                <w:szCs w:val="22"/>
                <w:lang w:eastAsia="zh-TW"/>
              </w:rPr>
            </w:pPr>
          </w:p>
        </w:tc>
        <w:tc>
          <w:tcPr>
            <w:tcW w:w="1967"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60E6B06C"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CBW change</w:t>
            </w:r>
          </w:p>
        </w:tc>
        <w:tc>
          <w:tcPr>
            <w:tcW w:w="819"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0D0AF8C7"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No</w:t>
            </w:r>
          </w:p>
        </w:tc>
        <w:tc>
          <w:tcPr>
            <w:tcW w:w="2924"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78F6A017"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 xml:space="preserve">SCS, BW, centre </w:t>
            </w:r>
            <w:proofErr w:type="spellStart"/>
            <w:r w:rsidRPr="00942A2D">
              <w:rPr>
                <w:rFonts w:eastAsia="PMingLiU"/>
                <w:sz w:val="22"/>
                <w:szCs w:val="22"/>
                <w:lang w:eastAsia="zh-TW"/>
              </w:rPr>
              <w:t>freq</w:t>
            </w:r>
            <w:proofErr w:type="spellEnd"/>
          </w:p>
        </w:tc>
        <w:tc>
          <w:tcPr>
            <w:tcW w:w="0" w:type="auto"/>
            <w:vMerge/>
            <w:tcBorders>
              <w:top w:val="single" w:sz="8" w:space="0" w:color="28335C"/>
              <w:left w:val="nil"/>
              <w:bottom w:val="single" w:sz="8" w:space="0" w:color="28335C"/>
              <w:right w:val="single" w:sz="8" w:space="0" w:color="28335C"/>
            </w:tcBorders>
            <w:vAlign w:val="center"/>
            <w:hideMark/>
          </w:tcPr>
          <w:p w14:paraId="28687C3B" w14:textId="77777777" w:rsidR="00942A2D" w:rsidRPr="00942A2D" w:rsidRDefault="00942A2D" w:rsidP="00942A2D">
            <w:pPr>
              <w:rPr>
                <w:rFonts w:eastAsia="PMingLiU"/>
                <w:sz w:val="22"/>
                <w:szCs w:val="22"/>
                <w:lang w:eastAsia="zh-TW"/>
              </w:rPr>
            </w:pPr>
          </w:p>
        </w:tc>
      </w:tr>
      <w:tr w:rsidR="00B6427D" w:rsidRPr="00942A2D" w14:paraId="3916A914" w14:textId="77777777" w:rsidTr="00942A2D">
        <w:trPr>
          <w:trHeight w:val="413"/>
        </w:trPr>
        <w:tc>
          <w:tcPr>
            <w:tcW w:w="1188" w:type="dxa"/>
            <w:vMerge w:val="restart"/>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09DFCE9C" w14:textId="77777777" w:rsidR="00942A2D" w:rsidRPr="00942A2D" w:rsidRDefault="00942A2D" w:rsidP="00942A2D">
            <w:pPr>
              <w:rPr>
                <w:rFonts w:eastAsia="PMingLiU"/>
                <w:sz w:val="22"/>
                <w:szCs w:val="22"/>
                <w:lang w:eastAsia="zh-TW"/>
              </w:rPr>
            </w:pPr>
            <w:proofErr w:type="spellStart"/>
            <w:r w:rsidRPr="00942A2D">
              <w:rPr>
                <w:rFonts w:eastAsia="PMingLiU"/>
                <w:sz w:val="22"/>
                <w:szCs w:val="22"/>
                <w:lang w:val="en-US" w:eastAsia="zh-TW"/>
              </w:rPr>
              <w:t>SCell</w:t>
            </w:r>
            <w:proofErr w:type="spellEnd"/>
            <w:r w:rsidRPr="00942A2D">
              <w:rPr>
                <w:rFonts w:eastAsia="PMingLiU"/>
                <w:sz w:val="22"/>
                <w:szCs w:val="22"/>
                <w:lang w:val="en-US" w:eastAsia="zh-TW"/>
              </w:rPr>
              <w:t xml:space="preserve"> operations</w:t>
            </w:r>
          </w:p>
        </w:tc>
        <w:tc>
          <w:tcPr>
            <w:tcW w:w="1967"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6A05DDDB" w14:textId="77777777" w:rsidR="00942A2D" w:rsidRPr="00942A2D" w:rsidRDefault="00942A2D" w:rsidP="00942A2D">
            <w:pPr>
              <w:rPr>
                <w:rFonts w:eastAsia="PMingLiU"/>
                <w:sz w:val="22"/>
                <w:szCs w:val="22"/>
                <w:lang w:eastAsia="zh-TW"/>
              </w:rPr>
            </w:pPr>
            <w:proofErr w:type="spellStart"/>
            <w:r w:rsidRPr="00942A2D">
              <w:rPr>
                <w:rFonts w:eastAsia="PMingLiU"/>
                <w:sz w:val="22"/>
                <w:szCs w:val="22"/>
                <w:lang w:eastAsia="zh-TW"/>
              </w:rPr>
              <w:t>Scell</w:t>
            </w:r>
            <w:proofErr w:type="spellEnd"/>
            <w:r w:rsidRPr="00942A2D">
              <w:rPr>
                <w:rFonts w:eastAsia="PMingLiU"/>
                <w:sz w:val="22"/>
                <w:szCs w:val="22"/>
                <w:lang w:eastAsia="zh-TW"/>
              </w:rPr>
              <w:t xml:space="preserve"> add/</w:t>
            </w:r>
            <w:proofErr w:type="spellStart"/>
            <w:r w:rsidRPr="00942A2D">
              <w:rPr>
                <w:rFonts w:eastAsia="PMingLiU"/>
                <w:sz w:val="22"/>
                <w:szCs w:val="22"/>
                <w:lang w:eastAsia="zh-TW"/>
              </w:rPr>
              <w:t>rel</w:t>
            </w:r>
            <w:proofErr w:type="spellEnd"/>
            <w:r w:rsidRPr="00942A2D">
              <w:rPr>
                <w:rFonts w:eastAsia="PMingLiU"/>
                <w:sz w:val="22"/>
                <w:szCs w:val="22"/>
                <w:lang w:eastAsia="zh-TW"/>
              </w:rPr>
              <w:t xml:space="preserve"> intra-B/inter-B</w:t>
            </w:r>
          </w:p>
        </w:tc>
        <w:tc>
          <w:tcPr>
            <w:tcW w:w="819"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E1D1AAF"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Yes</w:t>
            </w:r>
          </w:p>
        </w:tc>
        <w:tc>
          <w:tcPr>
            <w:tcW w:w="2924"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D959CA4"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RF chain OFF to ON</w:t>
            </w:r>
          </w:p>
        </w:tc>
        <w:tc>
          <w:tcPr>
            <w:tcW w:w="2979" w:type="dxa"/>
            <w:vMerge w:val="restart"/>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2FA71D2A"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Assumption on RF switching time = 500us</w:t>
            </w:r>
          </w:p>
        </w:tc>
      </w:tr>
      <w:tr w:rsidR="00942A2D" w:rsidRPr="00942A2D" w14:paraId="4356581A" w14:textId="77777777" w:rsidTr="00942A2D">
        <w:trPr>
          <w:trHeight w:val="364"/>
        </w:trPr>
        <w:tc>
          <w:tcPr>
            <w:tcW w:w="0" w:type="auto"/>
            <w:vMerge/>
            <w:tcBorders>
              <w:top w:val="single" w:sz="8" w:space="0" w:color="28335C"/>
              <w:left w:val="single" w:sz="8" w:space="0" w:color="28335C"/>
              <w:bottom w:val="single" w:sz="8" w:space="0" w:color="28335C"/>
              <w:right w:val="nil"/>
            </w:tcBorders>
            <w:vAlign w:val="center"/>
            <w:hideMark/>
          </w:tcPr>
          <w:p w14:paraId="35612F6B" w14:textId="77777777" w:rsidR="00942A2D" w:rsidRPr="00942A2D" w:rsidRDefault="00942A2D" w:rsidP="00942A2D">
            <w:pPr>
              <w:rPr>
                <w:rFonts w:eastAsia="PMingLiU"/>
                <w:sz w:val="22"/>
                <w:szCs w:val="22"/>
                <w:lang w:eastAsia="zh-TW"/>
              </w:rPr>
            </w:pPr>
          </w:p>
        </w:tc>
        <w:tc>
          <w:tcPr>
            <w:tcW w:w="1967"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6C64FCD3" w14:textId="77777777" w:rsidR="00942A2D" w:rsidRPr="00942A2D" w:rsidRDefault="00942A2D" w:rsidP="00942A2D">
            <w:pPr>
              <w:rPr>
                <w:rFonts w:eastAsia="PMingLiU"/>
                <w:sz w:val="22"/>
                <w:szCs w:val="22"/>
                <w:lang w:eastAsia="zh-TW"/>
              </w:rPr>
            </w:pPr>
            <w:proofErr w:type="spellStart"/>
            <w:r w:rsidRPr="00942A2D">
              <w:rPr>
                <w:rFonts w:eastAsia="PMingLiU"/>
                <w:sz w:val="22"/>
                <w:szCs w:val="22"/>
                <w:lang w:eastAsia="zh-TW"/>
              </w:rPr>
              <w:t>Scell</w:t>
            </w:r>
            <w:proofErr w:type="spellEnd"/>
            <w:r w:rsidRPr="00942A2D">
              <w:rPr>
                <w:rFonts w:eastAsia="PMingLiU"/>
                <w:sz w:val="22"/>
                <w:szCs w:val="22"/>
                <w:lang w:eastAsia="zh-TW"/>
              </w:rPr>
              <w:t xml:space="preserve"> (de)act intra-B/inter-B</w:t>
            </w:r>
          </w:p>
        </w:tc>
        <w:tc>
          <w:tcPr>
            <w:tcW w:w="819"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79442C80" w14:textId="4744CD1A" w:rsidR="00942A2D" w:rsidRPr="00942A2D" w:rsidRDefault="00942A2D" w:rsidP="00942A2D">
            <w:pPr>
              <w:rPr>
                <w:rFonts w:eastAsia="PMingLiU"/>
                <w:sz w:val="22"/>
                <w:szCs w:val="22"/>
                <w:lang w:eastAsia="zh-TW"/>
              </w:rPr>
            </w:pPr>
            <w:r w:rsidRPr="00942A2D">
              <w:rPr>
                <w:rFonts w:eastAsia="PMingLiU"/>
                <w:sz w:val="22"/>
                <w:szCs w:val="22"/>
                <w:lang w:eastAsia="zh-TW"/>
              </w:rPr>
              <w:t>No</w:t>
            </w:r>
          </w:p>
        </w:tc>
        <w:tc>
          <w:tcPr>
            <w:tcW w:w="2924"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476C2276"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1A72DB5E" w14:textId="77777777" w:rsidR="00942A2D" w:rsidRPr="00942A2D" w:rsidRDefault="00942A2D" w:rsidP="00942A2D">
            <w:pPr>
              <w:rPr>
                <w:rFonts w:eastAsia="PMingLiU"/>
                <w:sz w:val="22"/>
                <w:szCs w:val="22"/>
                <w:lang w:eastAsia="zh-TW"/>
              </w:rPr>
            </w:pPr>
          </w:p>
        </w:tc>
      </w:tr>
      <w:tr w:rsidR="00942A2D" w:rsidRPr="00942A2D" w14:paraId="14D26ECB" w14:textId="77777777" w:rsidTr="00942A2D">
        <w:trPr>
          <w:trHeight w:val="352"/>
        </w:trPr>
        <w:tc>
          <w:tcPr>
            <w:tcW w:w="0" w:type="auto"/>
            <w:vMerge/>
            <w:tcBorders>
              <w:top w:val="single" w:sz="8" w:space="0" w:color="28335C"/>
              <w:left w:val="single" w:sz="8" w:space="0" w:color="28335C"/>
              <w:bottom w:val="single" w:sz="8" w:space="0" w:color="28335C"/>
              <w:right w:val="nil"/>
            </w:tcBorders>
            <w:vAlign w:val="center"/>
            <w:hideMark/>
          </w:tcPr>
          <w:p w14:paraId="627EA4B3" w14:textId="77777777" w:rsidR="00942A2D" w:rsidRPr="00942A2D" w:rsidRDefault="00942A2D" w:rsidP="00942A2D">
            <w:pPr>
              <w:rPr>
                <w:rFonts w:eastAsia="PMingLiU"/>
                <w:sz w:val="22"/>
                <w:szCs w:val="22"/>
                <w:lang w:eastAsia="zh-TW"/>
              </w:rPr>
            </w:pPr>
          </w:p>
        </w:tc>
        <w:tc>
          <w:tcPr>
            <w:tcW w:w="1967"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2F815D44"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 xml:space="preserve">UL cc </w:t>
            </w:r>
            <w:proofErr w:type="spellStart"/>
            <w:r w:rsidRPr="00942A2D">
              <w:rPr>
                <w:rFonts w:eastAsia="PMingLiU"/>
                <w:sz w:val="22"/>
                <w:szCs w:val="22"/>
                <w:lang w:eastAsia="zh-TW"/>
              </w:rPr>
              <w:t>reconfig</w:t>
            </w:r>
            <w:proofErr w:type="spellEnd"/>
          </w:p>
        </w:tc>
        <w:tc>
          <w:tcPr>
            <w:tcW w:w="819"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0E3C54F"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Yes</w:t>
            </w:r>
          </w:p>
        </w:tc>
        <w:tc>
          <w:tcPr>
            <w:tcW w:w="2924"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0D1525BE"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 xml:space="preserve">Same as </w:t>
            </w:r>
            <w:proofErr w:type="spellStart"/>
            <w:r w:rsidRPr="00942A2D">
              <w:rPr>
                <w:rFonts w:eastAsia="PMingLiU"/>
                <w:sz w:val="22"/>
                <w:szCs w:val="22"/>
                <w:lang w:eastAsia="zh-TW"/>
              </w:rPr>
              <w:t>Scell</w:t>
            </w:r>
            <w:proofErr w:type="spellEnd"/>
            <w:r w:rsidRPr="00942A2D">
              <w:rPr>
                <w:rFonts w:eastAsia="PMingLiU"/>
                <w:sz w:val="22"/>
                <w:szCs w:val="22"/>
                <w:lang w:eastAsia="zh-TW"/>
              </w:rPr>
              <w:t xml:space="preserve"> add/</w:t>
            </w:r>
            <w:proofErr w:type="spellStart"/>
            <w:r w:rsidRPr="00942A2D">
              <w:rPr>
                <w:rFonts w:eastAsia="PMingLiU"/>
                <w:sz w:val="22"/>
                <w:szCs w:val="22"/>
                <w:lang w:eastAsia="zh-TW"/>
              </w:rPr>
              <w:t>rel</w:t>
            </w:r>
            <w:proofErr w:type="spellEnd"/>
          </w:p>
        </w:tc>
        <w:tc>
          <w:tcPr>
            <w:tcW w:w="0" w:type="auto"/>
            <w:vMerge/>
            <w:tcBorders>
              <w:top w:val="single" w:sz="8" w:space="0" w:color="28335C"/>
              <w:left w:val="nil"/>
              <w:bottom w:val="single" w:sz="8" w:space="0" w:color="28335C"/>
              <w:right w:val="single" w:sz="8" w:space="0" w:color="28335C"/>
            </w:tcBorders>
            <w:vAlign w:val="center"/>
            <w:hideMark/>
          </w:tcPr>
          <w:p w14:paraId="7F55ACC8" w14:textId="77777777" w:rsidR="00942A2D" w:rsidRPr="00942A2D" w:rsidRDefault="00942A2D" w:rsidP="00942A2D">
            <w:pPr>
              <w:rPr>
                <w:rFonts w:eastAsia="PMingLiU"/>
                <w:sz w:val="22"/>
                <w:szCs w:val="22"/>
                <w:lang w:eastAsia="zh-TW"/>
              </w:rPr>
            </w:pPr>
          </w:p>
        </w:tc>
      </w:tr>
      <w:tr w:rsidR="00942A2D" w:rsidRPr="00942A2D" w14:paraId="58DAEB08" w14:textId="77777777" w:rsidTr="00942A2D">
        <w:trPr>
          <w:trHeight w:val="367"/>
        </w:trPr>
        <w:tc>
          <w:tcPr>
            <w:tcW w:w="1188" w:type="dxa"/>
            <w:vMerge w:val="restart"/>
            <w:tcBorders>
              <w:top w:val="single" w:sz="8" w:space="0" w:color="28335C"/>
              <w:left w:val="single" w:sz="8" w:space="0" w:color="28335C"/>
              <w:bottom w:val="single" w:sz="8" w:space="0" w:color="28335C"/>
              <w:right w:val="nil"/>
            </w:tcBorders>
            <w:shd w:val="clear" w:color="auto" w:fill="auto"/>
            <w:tcMar>
              <w:top w:w="72" w:type="dxa"/>
              <w:left w:w="144" w:type="dxa"/>
              <w:bottom w:w="72" w:type="dxa"/>
              <w:right w:w="144" w:type="dxa"/>
            </w:tcMar>
            <w:hideMark/>
          </w:tcPr>
          <w:p w14:paraId="67F11838" w14:textId="77777777" w:rsidR="00942A2D" w:rsidRPr="00942A2D" w:rsidRDefault="00942A2D" w:rsidP="00942A2D">
            <w:pPr>
              <w:rPr>
                <w:rFonts w:eastAsia="PMingLiU"/>
                <w:sz w:val="22"/>
                <w:szCs w:val="22"/>
                <w:lang w:eastAsia="zh-TW"/>
              </w:rPr>
            </w:pPr>
            <w:r w:rsidRPr="00942A2D">
              <w:rPr>
                <w:rFonts w:eastAsia="PMingLiU"/>
                <w:sz w:val="22"/>
                <w:szCs w:val="22"/>
                <w:lang w:val="en-US" w:eastAsia="zh-TW"/>
              </w:rPr>
              <w:t>Measurement activities</w:t>
            </w:r>
          </w:p>
        </w:tc>
        <w:tc>
          <w:tcPr>
            <w:tcW w:w="1967"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273AF835" w14:textId="77777777" w:rsidR="00942A2D" w:rsidRPr="00942A2D" w:rsidRDefault="00942A2D" w:rsidP="00942A2D">
            <w:pPr>
              <w:rPr>
                <w:rFonts w:eastAsia="PMingLiU"/>
                <w:sz w:val="22"/>
                <w:szCs w:val="22"/>
                <w:lang w:eastAsia="zh-TW"/>
              </w:rPr>
            </w:pPr>
            <w:proofErr w:type="spellStart"/>
            <w:r w:rsidRPr="00942A2D">
              <w:rPr>
                <w:rFonts w:eastAsia="PMingLiU"/>
                <w:sz w:val="22"/>
                <w:szCs w:val="22"/>
                <w:lang w:eastAsia="zh-TW"/>
              </w:rPr>
              <w:t>Meas</w:t>
            </w:r>
            <w:proofErr w:type="spellEnd"/>
            <w:r w:rsidRPr="00942A2D">
              <w:rPr>
                <w:rFonts w:eastAsia="PMingLiU"/>
                <w:sz w:val="22"/>
                <w:szCs w:val="22"/>
                <w:lang w:eastAsia="zh-TW"/>
              </w:rPr>
              <w:t xml:space="preserve"> on </w:t>
            </w:r>
            <w:proofErr w:type="spellStart"/>
            <w:r w:rsidRPr="00942A2D">
              <w:rPr>
                <w:rFonts w:eastAsia="PMingLiU"/>
                <w:sz w:val="22"/>
                <w:szCs w:val="22"/>
                <w:lang w:eastAsia="zh-TW"/>
              </w:rPr>
              <w:t>deact</w:t>
            </w:r>
            <w:proofErr w:type="spellEnd"/>
            <w:r w:rsidRPr="00942A2D">
              <w:rPr>
                <w:rFonts w:eastAsia="PMingLiU"/>
                <w:sz w:val="22"/>
                <w:szCs w:val="22"/>
                <w:lang w:eastAsia="zh-TW"/>
              </w:rPr>
              <w:t xml:space="preserve"> </w:t>
            </w:r>
            <w:proofErr w:type="spellStart"/>
            <w:r w:rsidRPr="00942A2D">
              <w:rPr>
                <w:rFonts w:eastAsia="PMingLiU"/>
                <w:sz w:val="22"/>
                <w:szCs w:val="22"/>
                <w:lang w:eastAsia="zh-TW"/>
              </w:rPr>
              <w:t>Scell</w:t>
            </w:r>
            <w:proofErr w:type="spellEnd"/>
          </w:p>
        </w:tc>
        <w:tc>
          <w:tcPr>
            <w:tcW w:w="819"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1C50D742"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Yes</w:t>
            </w:r>
          </w:p>
        </w:tc>
        <w:tc>
          <w:tcPr>
            <w:tcW w:w="2924"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645EB5D2"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RF chain OFF to ON</w:t>
            </w:r>
          </w:p>
        </w:tc>
        <w:tc>
          <w:tcPr>
            <w:tcW w:w="2979" w:type="dxa"/>
            <w:vMerge w:val="restart"/>
            <w:tcBorders>
              <w:top w:val="single" w:sz="8" w:space="0" w:color="28335C"/>
              <w:left w:val="nil"/>
              <w:bottom w:val="single" w:sz="8" w:space="0" w:color="28335C"/>
              <w:right w:val="single" w:sz="8" w:space="0" w:color="28335C"/>
            </w:tcBorders>
            <w:shd w:val="clear" w:color="auto" w:fill="auto"/>
            <w:tcMar>
              <w:top w:w="72" w:type="dxa"/>
              <w:left w:w="144" w:type="dxa"/>
              <w:bottom w:w="72" w:type="dxa"/>
              <w:right w:w="144" w:type="dxa"/>
            </w:tcMar>
            <w:hideMark/>
          </w:tcPr>
          <w:p w14:paraId="207237FF"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Assumption on RF switching time = 500us</w:t>
            </w:r>
          </w:p>
        </w:tc>
      </w:tr>
      <w:tr w:rsidR="00942A2D" w:rsidRPr="00942A2D" w14:paraId="52D34447" w14:textId="77777777" w:rsidTr="00942A2D">
        <w:trPr>
          <w:trHeight w:val="413"/>
        </w:trPr>
        <w:tc>
          <w:tcPr>
            <w:tcW w:w="0" w:type="auto"/>
            <w:vMerge/>
            <w:tcBorders>
              <w:top w:val="single" w:sz="8" w:space="0" w:color="28335C"/>
              <w:left w:val="single" w:sz="8" w:space="0" w:color="28335C"/>
              <w:bottom w:val="single" w:sz="8" w:space="0" w:color="28335C"/>
              <w:right w:val="nil"/>
            </w:tcBorders>
            <w:vAlign w:val="center"/>
            <w:hideMark/>
          </w:tcPr>
          <w:p w14:paraId="617770FD" w14:textId="77777777" w:rsidR="00942A2D" w:rsidRPr="00942A2D" w:rsidRDefault="00942A2D" w:rsidP="00942A2D">
            <w:pPr>
              <w:rPr>
                <w:rFonts w:eastAsia="PMingLiU"/>
                <w:sz w:val="22"/>
                <w:szCs w:val="22"/>
                <w:lang w:eastAsia="zh-TW"/>
              </w:rPr>
            </w:pPr>
          </w:p>
        </w:tc>
        <w:tc>
          <w:tcPr>
            <w:tcW w:w="1967"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E368702"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Inter-f SFTD</w:t>
            </w:r>
          </w:p>
        </w:tc>
        <w:tc>
          <w:tcPr>
            <w:tcW w:w="819"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4CE61D2F"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Yes</w:t>
            </w:r>
          </w:p>
        </w:tc>
        <w:tc>
          <w:tcPr>
            <w:tcW w:w="2924"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2FA7C86"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4E880276" w14:textId="77777777" w:rsidR="00942A2D" w:rsidRPr="00942A2D" w:rsidRDefault="00942A2D" w:rsidP="00942A2D">
            <w:pPr>
              <w:rPr>
                <w:rFonts w:eastAsia="PMingLiU"/>
                <w:sz w:val="22"/>
                <w:szCs w:val="22"/>
                <w:lang w:eastAsia="zh-TW"/>
              </w:rPr>
            </w:pPr>
          </w:p>
        </w:tc>
      </w:tr>
      <w:tr w:rsidR="00942A2D" w:rsidRPr="00942A2D" w14:paraId="65645F3D" w14:textId="77777777" w:rsidTr="00942A2D">
        <w:trPr>
          <w:trHeight w:val="243"/>
        </w:trPr>
        <w:tc>
          <w:tcPr>
            <w:tcW w:w="0" w:type="auto"/>
            <w:vMerge/>
            <w:tcBorders>
              <w:top w:val="single" w:sz="8" w:space="0" w:color="28335C"/>
              <w:left w:val="single" w:sz="8" w:space="0" w:color="28335C"/>
              <w:bottom w:val="single" w:sz="8" w:space="0" w:color="28335C"/>
              <w:right w:val="nil"/>
            </w:tcBorders>
            <w:vAlign w:val="center"/>
            <w:hideMark/>
          </w:tcPr>
          <w:p w14:paraId="0DEF48B7" w14:textId="77777777" w:rsidR="00942A2D" w:rsidRPr="00942A2D" w:rsidRDefault="00942A2D" w:rsidP="00942A2D">
            <w:pPr>
              <w:rPr>
                <w:rFonts w:eastAsia="PMingLiU"/>
                <w:sz w:val="22"/>
                <w:szCs w:val="22"/>
                <w:lang w:eastAsia="zh-TW"/>
              </w:rPr>
            </w:pPr>
          </w:p>
        </w:tc>
        <w:tc>
          <w:tcPr>
            <w:tcW w:w="1967"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2FC53DB1"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CGI reading</w:t>
            </w:r>
          </w:p>
        </w:tc>
        <w:tc>
          <w:tcPr>
            <w:tcW w:w="819"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3CDC8565"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Yes</w:t>
            </w:r>
          </w:p>
        </w:tc>
        <w:tc>
          <w:tcPr>
            <w:tcW w:w="2924"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72F64237"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6C571F9B" w14:textId="77777777" w:rsidR="00942A2D" w:rsidRPr="00942A2D" w:rsidRDefault="00942A2D" w:rsidP="00942A2D">
            <w:pPr>
              <w:rPr>
                <w:rFonts w:eastAsia="PMingLiU"/>
                <w:sz w:val="22"/>
                <w:szCs w:val="22"/>
                <w:lang w:eastAsia="zh-TW"/>
              </w:rPr>
            </w:pPr>
          </w:p>
        </w:tc>
      </w:tr>
      <w:tr w:rsidR="00942A2D" w:rsidRPr="00942A2D" w14:paraId="5D53BE8B" w14:textId="77777777" w:rsidTr="00942A2D">
        <w:trPr>
          <w:trHeight w:val="243"/>
        </w:trPr>
        <w:tc>
          <w:tcPr>
            <w:tcW w:w="0" w:type="auto"/>
            <w:vMerge/>
            <w:tcBorders>
              <w:top w:val="single" w:sz="8" w:space="0" w:color="28335C"/>
              <w:left w:val="single" w:sz="8" w:space="0" w:color="28335C"/>
              <w:bottom w:val="single" w:sz="8" w:space="0" w:color="28335C"/>
              <w:right w:val="nil"/>
            </w:tcBorders>
            <w:vAlign w:val="center"/>
            <w:hideMark/>
          </w:tcPr>
          <w:p w14:paraId="56A69095" w14:textId="77777777" w:rsidR="00942A2D" w:rsidRPr="00942A2D" w:rsidRDefault="00942A2D" w:rsidP="00942A2D">
            <w:pPr>
              <w:rPr>
                <w:rFonts w:eastAsia="PMingLiU"/>
                <w:sz w:val="22"/>
                <w:szCs w:val="22"/>
                <w:lang w:eastAsia="zh-TW"/>
              </w:rPr>
            </w:pPr>
          </w:p>
        </w:tc>
        <w:tc>
          <w:tcPr>
            <w:tcW w:w="1967"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4F0593C5"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Gapless (NCSG/NFG)</w:t>
            </w:r>
          </w:p>
        </w:tc>
        <w:tc>
          <w:tcPr>
            <w:tcW w:w="819"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2402DF22"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Yes</w:t>
            </w:r>
          </w:p>
        </w:tc>
        <w:tc>
          <w:tcPr>
            <w:tcW w:w="2924"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D36EAC7"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5ED99C73" w14:textId="77777777" w:rsidR="00942A2D" w:rsidRPr="00942A2D" w:rsidRDefault="00942A2D" w:rsidP="00942A2D">
            <w:pPr>
              <w:rPr>
                <w:rFonts w:eastAsia="PMingLiU"/>
                <w:sz w:val="22"/>
                <w:szCs w:val="22"/>
                <w:lang w:eastAsia="zh-TW"/>
              </w:rPr>
            </w:pPr>
          </w:p>
        </w:tc>
      </w:tr>
      <w:tr w:rsidR="00942A2D" w:rsidRPr="00942A2D" w14:paraId="1F148A58" w14:textId="77777777" w:rsidTr="00942A2D">
        <w:trPr>
          <w:trHeight w:val="379"/>
        </w:trPr>
        <w:tc>
          <w:tcPr>
            <w:tcW w:w="1188" w:type="dxa"/>
            <w:vMerge w:val="restart"/>
            <w:tcBorders>
              <w:top w:val="single" w:sz="8" w:space="0" w:color="28335C"/>
              <w:left w:val="single" w:sz="8" w:space="0" w:color="28335C"/>
              <w:bottom w:val="single" w:sz="8" w:space="0" w:color="28335C"/>
              <w:right w:val="nil"/>
            </w:tcBorders>
            <w:shd w:val="clear" w:color="auto" w:fill="auto"/>
            <w:tcMar>
              <w:top w:w="72" w:type="dxa"/>
              <w:left w:w="144" w:type="dxa"/>
              <w:bottom w:w="72" w:type="dxa"/>
              <w:right w:w="144" w:type="dxa"/>
            </w:tcMar>
            <w:hideMark/>
          </w:tcPr>
          <w:p w14:paraId="70C1C15F" w14:textId="77777777" w:rsidR="00942A2D" w:rsidRPr="00942A2D" w:rsidRDefault="00942A2D" w:rsidP="00942A2D">
            <w:pPr>
              <w:rPr>
                <w:rFonts w:eastAsia="PMingLiU"/>
                <w:sz w:val="22"/>
                <w:szCs w:val="22"/>
                <w:lang w:eastAsia="zh-TW"/>
              </w:rPr>
            </w:pPr>
            <w:r w:rsidRPr="00942A2D">
              <w:rPr>
                <w:rFonts w:eastAsia="PMingLiU"/>
                <w:sz w:val="22"/>
                <w:szCs w:val="22"/>
                <w:lang w:val="en-US" w:eastAsia="zh-TW"/>
              </w:rPr>
              <w:t xml:space="preserve">UL CC or DL CC switching </w:t>
            </w:r>
          </w:p>
        </w:tc>
        <w:tc>
          <w:tcPr>
            <w:tcW w:w="1967"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54244269" w14:textId="77777777" w:rsidR="00942A2D" w:rsidRPr="00942A2D" w:rsidRDefault="00942A2D" w:rsidP="00942A2D">
            <w:pPr>
              <w:rPr>
                <w:rFonts w:eastAsia="PMingLiU"/>
                <w:sz w:val="22"/>
                <w:szCs w:val="22"/>
                <w:lang w:eastAsia="zh-TW"/>
              </w:rPr>
            </w:pPr>
            <w:r w:rsidRPr="00942A2D">
              <w:rPr>
                <w:rFonts w:eastAsia="PMingLiU"/>
                <w:sz w:val="22"/>
                <w:szCs w:val="22"/>
                <w:lang w:val="en-US" w:eastAsia="zh-TW"/>
              </w:rPr>
              <w:t>UL Tx switching</w:t>
            </w:r>
          </w:p>
        </w:tc>
        <w:tc>
          <w:tcPr>
            <w:tcW w:w="819"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0E149B60"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No</w:t>
            </w:r>
          </w:p>
        </w:tc>
        <w:tc>
          <w:tcPr>
            <w:tcW w:w="2924"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47997490"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PA, LO retuning</w:t>
            </w:r>
          </w:p>
        </w:tc>
        <w:tc>
          <w:tcPr>
            <w:tcW w:w="2979" w:type="dxa"/>
            <w:tcBorders>
              <w:top w:val="single" w:sz="8" w:space="0" w:color="28335C"/>
              <w:left w:val="nil"/>
              <w:bottom w:val="single" w:sz="8" w:space="0" w:color="28335C"/>
              <w:right w:val="single" w:sz="8" w:space="0" w:color="28335C"/>
            </w:tcBorders>
            <w:shd w:val="clear" w:color="auto" w:fill="auto"/>
            <w:tcMar>
              <w:top w:w="72" w:type="dxa"/>
              <w:left w:w="144" w:type="dxa"/>
              <w:bottom w:w="72" w:type="dxa"/>
              <w:right w:w="144" w:type="dxa"/>
            </w:tcMar>
            <w:hideMark/>
          </w:tcPr>
          <w:p w14:paraId="6519851D"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 xml:space="preserve">35us, 140us, 210us </w:t>
            </w:r>
          </w:p>
        </w:tc>
      </w:tr>
      <w:tr w:rsidR="00B6427D" w:rsidRPr="00942A2D" w14:paraId="064F0538" w14:textId="77777777" w:rsidTr="00942A2D">
        <w:trPr>
          <w:trHeight w:val="391"/>
        </w:trPr>
        <w:tc>
          <w:tcPr>
            <w:tcW w:w="0" w:type="auto"/>
            <w:vMerge/>
            <w:tcBorders>
              <w:top w:val="single" w:sz="8" w:space="0" w:color="28335C"/>
              <w:left w:val="single" w:sz="8" w:space="0" w:color="28335C"/>
              <w:bottom w:val="single" w:sz="8" w:space="0" w:color="28335C"/>
              <w:right w:val="nil"/>
            </w:tcBorders>
            <w:vAlign w:val="center"/>
            <w:hideMark/>
          </w:tcPr>
          <w:p w14:paraId="720C1F84" w14:textId="77777777" w:rsidR="00942A2D" w:rsidRPr="00942A2D" w:rsidRDefault="00942A2D" w:rsidP="00942A2D">
            <w:pPr>
              <w:rPr>
                <w:rFonts w:eastAsia="PMingLiU"/>
                <w:sz w:val="22"/>
                <w:szCs w:val="22"/>
                <w:lang w:eastAsia="zh-TW"/>
              </w:rPr>
            </w:pPr>
          </w:p>
        </w:tc>
        <w:tc>
          <w:tcPr>
            <w:tcW w:w="1967"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6220B14" w14:textId="77777777" w:rsidR="00942A2D" w:rsidRPr="00942A2D" w:rsidRDefault="00942A2D" w:rsidP="00942A2D">
            <w:pPr>
              <w:rPr>
                <w:rFonts w:eastAsia="PMingLiU"/>
                <w:sz w:val="22"/>
                <w:szCs w:val="22"/>
                <w:lang w:eastAsia="zh-TW"/>
              </w:rPr>
            </w:pPr>
            <w:r w:rsidRPr="00942A2D">
              <w:rPr>
                <w:rFonts w:eastAsia="PMingLiU"/>
                <w:sz w:val="22"/>
                <w:szCs w:val="22"/>
                <w:lang w:val="en-US" w:eastAsia="zh-TW"/>
              </w:rPr>
              <w:t>SRS CC/port switch</w:t>
            </w:r>
          </w:p>
        </w:tc>
        <w:tc>
          <w:tcPr>
            <w:tcW w:w="819"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30FEF7B"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Yes</w:t>
            </w:r>
          </w:p>
        </w:tc>
        <w:tc>
          <w:tcPr>
            <w:tcW w:w="2924"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45632D21" w14:textId="77777777" w:rsidR="00942A2D" w:rsidRPr="00942A2D" w:rsidRDefault="00942A2D" w:rsidP="00942A2D">
            <w:pPr>
              <w:rPr>
                <w:rFonts w:eastAsia="PMingLiU"/>
                <w:sz w:val="22"/>
                <w:szCs w:val="22"/>
                <w:lang w:eastAsia="zh-TW"/>
              </w:rPr>
            </w:pPr>
            <w:proofErr w:type="spellStart"/>
            <w:r w:rsidRPr="00942A2D">
              <w:rPr>
                <w:rFonts w:eastAsia="PMingLiU"/>
                <w:sz w:val="22"/>
                <w:szCs w:val="22"/>
                <w:lang w:eastAsia="zh-TW"/>
              </w:rPr>
              <w:t>intraB</w:t>
            </w:r>
            <w:proofErr w:type="spellEnd"/>
            <w:r w:rsidRPr="00942A2D">
              <w:rPr>
                <w:rFonts w:eastAsia="PMingLiU"/>
                <w:sz w:val="22"/>
                <w:szCs w:val="22"/>
                <w:lang w:eastAsia="zh-TW"/>
              </w:rPr>
              <w:t xml:space="preserve">: antenna switch? </w:t>
            </w:r>
          </w:p>
          <w:p w14:paraId="08C7371D" w14:textId="77777777" w:rsidR="00942A2D" w:rsidRPr="00942A2D" w:rsidRDefault="00942A2D" w:rsidP="00942A2D">
            <w:pPr>
              <w:rPr>
                <w:rFonts w:eastAsia="PMingLiU"/>
                <w:sz w:val="22"/>
                <w:szCs w:val="22"/>
                <w:lang w:eastAsia="zh-TW"/>
              </w:rPr>
            </w:pPr>
            <w:proofErr w:type="spellStart"/>
            <w:r w:rsidRPr="00942A2D">
              <w:rPr>
                <w:rFonts w:eastAsia="PMingLiU"/>
                <w:sz w:val="22"/>
                <w:szCs w:val="22"/>
                <w:lang w:eastAsia="zh-TW"/>
              </w:rPr>
              <w:t>interB</w:t>
            </w:r>
            <w:proofErr w:type="spellEnd"/>
            <w:r w:rsidRPr="00942A2D">
              <w:rPr>
                <w:rFonts w:eastAsia="PMingLiU"/>
                <w:sz w:val="22"/>
                <w:szCs w:val="22"/>
                <w:lang w:eastAsia="zh-TW"/>
              </w:rPr>
              <w:t>: LO retuning, antenna switch</w:t>
            </w:r>
          </w:p>
        </w:tc>
        <w:tc>
          <w:tcPr>
            <w:tcW w:w="2979" w:type="dxa"/>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5D9A0B21" w14:textId="77777777" w:rsidR="00942A2D" w:rsidRPr="00942A2D" w:rsidRDefault="00942A2D" w:rsidP="00942A2D">
            <w:pPr>
              <w:rPr>
                <w:rFonts w:eastAsia="PMingLiU"/>
                <w:sz w:val="22"/>
                <w:szCs w:val="22"/>
                <w:lang w:eastAsia="zh-TW"/>
              </w:rPr>
            </w:pPr>
            <w:proofErr w:type="spellStart"/>
            <w:r w:rsidRPr="00942A2D">
              <w:rPr>
                <w:rFonts w:eastAsia="PMingLiU"/>
                <w:sz w:val="22"/>
                <w:szCs w:val="22"/>
                <w:lang w:eastAsia="zh-TW"/>
              </w:rPr>
              <w:t>intraB</w:t>
            </w:r>
            <w:proofErr w:type="spellEnd"/>
            <w:r w:rsidRPr="00942A2D">
              <w:rPr>
                <w:rFonts w:eastAsia="PMingLiU"/>
                <w:sz w:val="22"/>
                <w:szCs w:val="22"/>
                <w:lang w:eastAsia="zh-TW"/>
              </w:rPr>
              <w:t xml:space="preserve">: </w:t>
            </w:r>
            <w:r w:rsidRPr="00942A2D">
              <w:rPr>
                <w:rFonts w:eastAsia="PMingLiU"/>
                <w:sz w:val="22"/>
                <w:szCs w:val="22"/>
                <w:lang w:val="en-US" w:eastAsia="zh-TW"/>
              </w:rPr>
              <w:t>0us, 30us, 100us, 140us and 200us</w:t>
            </w:r>
          </w:p>
          <w:p w14:paraId="79A9E8A5" w14:textId="77777777" w:rsidR="00942A2D" w:rsidRPr="00942A2D" w:rsidRDefault="00942A2D" w:rsidP="00942A2D">
            <w:pPr>
              <w:rPr>
                <w:rFonts w:eastAsia="PMingLiU"/>
                <w:sz w:val="22"/>
                <w:szCs w:val="22"/>
                <w:lang w:eastAsia="zh-TW"/>
              </w:rPr>
            </w:pPr>
            <w:proofErr w:type="spellStart"/>
            <w:r w:rsidRPr="00942A2D">
              <w:rPr>
                <w:rFonts w:eastAsia="PMingLiU"/>
                <w:sz w:val="22"/>
                <w:szCs w:val="22"/>
                <w:lang w:eastAsia="zh-TW"/>
              </w:rPr>
              <w:t>interB</w:t>
            </w:r>
            <w:proofErr w:type="spellEnd"/>
            <w:r w:rsidRPr="00942A2D">
              <w:rPr>
                <w:rFonts w:eastAsia="PMingLiU"/>
                <w:sz w:val="22"/>
                <w:szCs w:val="22"/>
                <w:lang w:eastAsia="zh-TW"/>
              </w:rPr>
              <w:t xml:space="preserve">: </w:t>
            </w:r>
            <w:r w:rsidRPr="00942A2D">
              <w:rPr>
                <w:rFonts w:eastAsia="PMingLiU"/>
                <w:sz w:val="22"/>
                <w:szCs w:val="22"/>
                <w:lang w:val="en-US" w:eastAsia="zh-TW"/>
              </w:rPr>
              <w:t>0, 30, 100, 140, 200, 300, 500 and 900us</w:t>
            </w:r>
          </w:p>
        </w:tc>
      </w:tr>
      <w:tr w:rsidR="00942A2D" w:rsidRPr="00942A2D" w14:paraId="4AD41444" w14:textId="77777777" w:rsidTr="00942A2D">
        <w:trPr>
          <w:trHeight w:val="413"/>
        </w:trPr>
        <w:tc>
          <w:tcPr>
            <w:tcW w:w="0" w:type="auto"/>
            <w:vMerge/>
            <w:tcBorders>
              <w:top w:val="single" w:sz="8" w:space="0" w:color="28335C"/>
              <w:left w:val="single" w:sz="8" w:space="0" w:color="28335C"/>
              <w:bottom w:val="single" w:sz="8" w:space="0" w:color="28335C"/>
              <w:right w:val="nil"/>
            </w:tcBorders>
            <w:vAlign w:val="center"/>
            <w:hideMark/>
          </w:tcPr>
          <w:p w14:paraId="2087F1D0" w14:textId="77777777" w:rsidR="00942A2D" w:rsidRPr="00942A2D" w:rsidRDefault="00942A2D" w:rsidP="00942A2D">
            <w:pPr>
              <w:rPr>
                <w:rFonts w:eastAsia="PMingLiU"/>
                <w:sz w:val="22"/>
                <w:szCs w:val="22"/>
                <w:lang w:eastAsia="zh-TW"/>
              </w:rPr>
            </w:pPr>
          </w:p>
        </w:tc>
        <w:tc>
          <w:tcPr>
            <w:tcW w:w="1967"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1A548272" w14:textId="77777777" w:rsidR="00942A2D" w:rsidRPr="00942A2D" w:rsidRDefault="00942A2D" w:rsidP="00942A2D">
            <w:pPr>
              <w:rPr>
                <w:rFonts w:eastAsia="PMingLiU"/>
                <w:sz w:val="22"/>
                <w:szCs w:val="22"/>
                <w:lang w:eastAsia="zh-TW"/>
              </w:rPr>
            </w:pPr>
            <w:r w:rsidRPr="00942A2D">
              <w:rPr>
                <w:rFonts w:eastAsia="PMingLiU"/>
                <w:sz w:val="22"/>
                <w:szCs w:val="22"/>
                <w:lang w:val="en-US" w:eastAsia="zh-TW"/>
              </w:rPr>
              <w:t>LB-CA via switching</w:t>
            </w:r>
          </w:p>
        </w:tc>
        <w:tc>
          <w:tcPr>
            <w:tcW w:w="819"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371D06A3"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Yes</w:t>
            </w:r>
          </w:p>
        </w:tc>
        <w:tc>
          <w:tcPr>
            <w:tcW w:w="2924" w:type="dxa"/>
            <w:tcBorders>
              <w:top w:val="single" w:sz="8" w:space="0" w:color="28335C"/>
              <w:left w:val="nil"/>
              <w:bottom w:val="single" w:sz="8" w:space="0" w:color="28335C"/>
              <w:right w:val="nil"/>
            </w:tcBorders>
            <w:shd w:val="clear" w:color="auto" w:fill="auto"/>
            <w:tcMar>
              <w:top w:w="72" w:type="dxa"/>
              <w:left w:w="144" w:type="dxa"/>
              <w:bottom w:w="72" w:type="dxa"/>
              <w:right w:w="144" w:type="dxa"/>
            </w:tcMar>
            <w:hideMark/>
          </w:tcPr>
          <w:p w14:paraId="6F947008"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Antenna switch, LO retuning</w:t>
            </w:r>
          </w:p>
        </w:tc>
        <w:tc>
          <w:tcPr>
            <w:tcW w:w="2979" w:type="dxa"/>
            <w:tcBorders>
              <w:top w:val="single" w:sz="8" w:space="0" w:color="28335C"/>
              <w:left w:val="nil"/>
              <w:bottom w:val="single" w:sz="8" w:space="0" w:color="28335C"/>
              <w:right w:val="single" w:sz="8" w:space="0" w:color="28335C"/>
            </w:tcBorders>
            <w:shd w:val="clear" w:color="auto" w:fill="auto"/>
            <w:tcMar>
              <w:top w:w="72" w:type="dxa"/>
              <w:left w:w="144" w:type="dxa"/>
              <w:bottom w:w="72" w:type="dxa"/>
              <w:right w:w="144" w:type="dxa"/>
            </w:tcMar>
            <w:hideMark/>
          </w:tcPr>
          <w:p w14:paraId="2C9AD46D"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 xml:space="preserve">35us, 70us, 140us </w:t>
            </w:r>
          </w:p>
        </w:tc>
      </w:tr>
      <w:tr w:rsidR="00B6427D" w:rsidRPr="00942A2D" w14:paraId="5BCECE14" w14:textId="77777777" w:rsidTr="00942A2D">
        <w:trPr>
          <w:trHeight w:val="395"/>
        </w:trPr>
        <w:tc>
          <w:tcPr>
            <w:tcW w:w="1188" w:type="dxa"/>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451A5729"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UL to DL slot</w:t>
            </w:r>
          </w:p>
        </w:tc>
        <w:tc>
          <w:tcPr>
            <w:tcW w:w="1967"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E8E8D4C" w14:textId="77777777" w:rsidR="00942A2D" w:rsidRPr="00942A2D" w:rsidRDefault="00942A2D" w:rsidP="00942A2D">
            <w:pPr>
              <w:rPr>
                <w:rFonts w:eastAsia="PMingLiU"/>
                <w:sz w:val="22"/>
                <w:szCs w:val="22"/>
                <w:lang w:eastAsia="zh-TW"/>
              </w:rPr>
            </w:pPr>
            <w:proofErr w:type="spellStart"/>
            <w:r w:rsidRPr="00942A2D">
              <w:rPr>
                <w:rFonts w:eastAsia="PMingLiU"/>
                <w:sz w:val="22"/>
                <w:szCs w:val="22"/>
                <w:lang w:val="en-US" w:eastAsia="zh-TW"/>
              </w:rPr>
              <w:t>ULtoDL</w:t>
            </w:r>
            <w:proofErr w:type="spellEnd"/>
            <w:r w:rsidRPr="00942A2D">
              <w:rPr>
                <w:rFonts w:eastAsia="PMingLiU"/>
                <w:sz w:val="22"/>
                <w:szCs w:val="22"/>
                <w:lang w:val="en-US" w:eastAsia="zh-TW"/>
              </w:rPr>
              <w:t xml:space="preserve"> switch in TDD</w:t>
            </w:r>
          </w:p>
        </w:tc>
        <w:tc>
          <w:tcPr>
            <w:tcW w:w="819"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DCF686F" w14:textId="77777777" w:rsidR="00942A2D" w:rsidRPr="00942A2D" w:rsidRDefault="00942A2D" w:rsidP="00942A2D">
            <w:pPr>
              <w:rPr>
                <w:rFonts w:eastAsia="PMingLiU"/>
                <w:sz w:val="22"/>
                <w:szCs w:val="22"/>
                <w:lang w:eastAsia="zh-TW"/>
              </w:rPr>
            </w:pPr>
            <w:r w:rsidRPr="00942A2D">
              <w:rPr>
                <w:rFonts w:eastAsia="PMingLiU"/>
                <w:sz w:val="22"/>
                <w:szCs w:val="22"/>
                <w:lang w:val="en-US" w:eastAsia="zh-TW"/>
              </w:rPr>
              <w:t>No</w:t>
            </w:r>
          </w:p>
        </w:tc>
        <w:tc>
          <w:tcPr>
            <w:tcW w:w="2924"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8E663A1"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Antenna switch</w:t>
            </w:r>
          </w:p>
        </w:tc>
        <w:tc>
          <w:tcPr>
            <w:tcW w:w="2979" w:type="dxa"/>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39891A9D" w14:textId="77777777" w:rsidR="00942A2D" w:rsidRPr="00942A2D" w:rsidRDefault="00942A2D" w:rsidP="00942A2D">
            <w:pPr>
              <w:rPr>
                <w:rFonts w:eastAsia="PMingLiU"/>
                <w:sz w:val="22"/>
                <w:szCs w:val="22"/>
                <w:lang w:eastAsia="zh-TW"/>
              </w:rPr>
            </w:pPr>
            <w:r w:rsidRPr="00942A2D">
              <w:rPr>
                <w:rFonts w:eastAsia="PMingLiU"/>
                <w:sz w:val="22"/>
                <w:szCs w:val="22"/>
                <w:lang w:eastAsia="zh-TW"/>
              </w:rPr>
              <w:t>~13us</w:t>
            </w:r>
          </w:p>
        </w:tc>
      </w:tr>
    </w:tbl>
    <w:p w14:paraId="63C785A8" w14:textId="3249DBC1" w:rsidR="00261680" w:rsidRDefault="00261680" w:rsidP="00261680">
      <w:pPr>
        <w:rPr>
          <w:bCs/>
          <w:sz w:val="22"/>
          <w:szCs w:val="22"/>
          <w:lang w:eastAsia="en-GB"/>
        </w:rPr>
      </w:pPr>
      <w:r>
        <w:rPr>
          <w:b/>
          <w:sz w:val="22"/>
          <w:szCs w:val="22"/>
          <w:lang w:eastAsia="en-GB"/>
        </w:rPr>
        <w:t xml:space="preserve">Observation </w:t>
      </w:r>
      <w:r w:rsidRPr="00F00F5B">
        <w:rPr>
          <w:b/>
          <w:sz w:val="22"/>
          <w:szCs w:val="22"/>
          <w:lang w:eastAsia="en-GB"/>
        </w:rPr>
        <w:t>1:</w:t>
      </w:r>
      <w:r>
        <w:rPr>
          <w:b/>
          <w:sz w:val="22"/>
          <w:szCs w:val="22"/>
          <w:lang w:eastAsia="en-GB"/>
        </w:rPr>
        <w:t xml:space="preserve"> </w:t>
      </w:r>
      <w:r>
        <w:rPr>
          <w:bCs/>
          <w:sz w:val="22"/>
          <w:szCs w:val="22"/>
          <w:lang w:eastAsia="en-GB"/>
        </w:rPr>
        <w:t xml:space="preserve">In 5G NR, </w:t>
      </w:r>
      <w:r w:rsidR="009F3D4C">
        <w:rPr>
          <w:bCs/>
          <w:sz w:val="22"/>
          <w:szCs w:val="22"/>
          <w:lang w:eastAsia="en-GB"/>
        </w:rPr>
        <w:t xml:space="preserve">RF switching related operation can be categorised to </w:t>
      </w:r>
      <w:r w:rsidR="009F3D4C">
        <w:rPr>
          <w:rFonts w:eastAsia="PMingLiU"/>
          <w:sz w:val="22"/>
          <w:szCs w:val="22"/>
          <w:lang w:eastAsia="zh-TW"/>
        </w:rPr>
        <w:t xml:space="preserve">(i) Channel and BW changes, (ii) </w:t>
      </w:r>
      <w:proofErr w:type="spellStart"/>
      <w:r w:rsidR="009F3D4C">
        <w:rPr>
          <w:rFonts w:eastAsia="PMingLiU"/>
          <w:sz w:val="22"/>
          <w:szCs w:val="22"/>
          <w:lang w:eastAsia="zh-TW"/>
        </w:rPr>
        <w:t>SCell</w:t>
      </w:r>
      <w:proofErr w:type="spellEnd"/>
      <w:r w:rsidR="009F3D4C">
        <w:rPr>
          <w:rFonts w:eastAsia="PMingLiU"/>
          <w:sz w:val="22"/>
          <w:szCs w:val="22"/>
          <w:lang w:eastAsia="zh-TW"/>
        </w:rPr>
        <w:t xml:space="preserve"> related operations, (iii) Measurement activities, (iv) UL CC or DL CC switching, and (v) Transient time between UL and DL switching in TDD carriers</w:t>
      </w:r>
      <w:r>
        <w:rPr>
          <w:bCs/>
          <w:sz w:val="22"/>
          <w:szCs w:val="22"/>
          <w:lang w:eastAsia="en-GB"/>
        </w:rPr>
        <w:t>.</w:t>
      </w:r>
    </w:p>
    <w:p w14:paraId="785F7CE2" w14:textId="410A47FB" w:rsidR="00261680" w:rsidRDefault="00261680" w:rsidP="00261680">
      <w:pPr>
        <w:pStyle w:val="Caption"/>
        <w:rPr>
          <w:bCs/>
          <w:sz w:val="22"/>
          <w:szCs w:val="22"/>
        </w:rPr>
      </w:pPr>
      <w:r>
        <w:rPr>
          <w:sz w:val="22"/>
          <w:szCs w:val="22"/>
        </w:rPr>
        <w:t xml:space="preserve">Proposal </w:t>
      </w:r>
      <w:r w:rsidR="00F00F5B">
        <w:rPr>
          <w:sz w:val="22"/>
          <w:szCs w:val="22"/>
        </w:rPr>
        <w:t>1</w:t>
      </w:r>
      <w:r>
        <w:rPr>
          <w:sz w:val="22"/>
          <w:szCs w:val="22"/>
        </w:rPr>
        <w:t xml:space="preserve">: </w:t>
      </w:r>
      <w:r>
        <w:rPr>
          <w:bCs/>
          <w:sz w:val="22"/>
          <w:szCs w:val="22"/>
        </w:rPr>
        <w:t xml:space="preserve">RAN4 </w:t>
      </w:r>
      <w:r w:rsidR="009F3D4C">
        <w:rPr>
          <w:bCs/>
          <w:sz w:val="22"/>
          <w:szCs w:val="22"/>
        </w:rPr>
        <w:t xml:space="preserve">to identify the following relevant switching scenarios: </w:t>
      </w:r>
    </w:p>
    <w:p w14:paraId="504E9FF8" w14:textId="335783E1" w:rsidR="009F3D4C" w:rsidRDefault="009F3D4C" w:rsidP="009F3D4C">
      <w:pPr>
        <w:pStyle w:val="ListParagraph"/>
        <w:numPr>
          <w:ilvl w:val="0"/>
          <w:numId w:val="60"/>
        </w:numPr>
        <w:rPr>
          <w:rFonts w:ascii="Times New Roman" w:eastAsia="SimSun" w:hAnsi="Times New Roman"/>
          <w:b/>
          <w:bCs/>
          <w:lang w:val="en-GB" w:eastAsia="en-GB"/>
        </w:rPr>
      </w:pPr>
      <w:r w:rsidRPr="009F3D4C">
        <w:rPr>
          <w:rFonts w:ascii="Times New Roman" w:eastAsia="SimSun" w:hAnsi="Times New Roman"/>
          <w:b/>
          <w:bCs/>
          <w:lang w:val="en-GB" w:eastAsia="en-GB"/>
        </w:rPr>
        <w:t xml:space="preserve">Channel and BW changes, </w:t>
      </w:r>
    </w:p>
    <w:p w14:paraId="6CCB886F" w14:textId="713F156B" w:rsidR="009F3D4C" w:rsidRDefault="009F3D4C" w:rsidP="009F3D4C">
      <w:pPr>
        <w:pStyle w:val="ListParagraph"/>
        <w:numPr>
          <w:ilvl w:val="1"/>
          <w:numId w:val="60"/>
        </w:numPr>
        <w:rPr>
          <w:rFonts w:ascii="Times New Roman" w:eastAsia="SimSun" w:hAnsi="Times New Roman"/>
          <w:b/>
          <w:bCs/>
          <w:lang w:val="en-GB" w:eastAsia="en-GB"/>
        </w:rPr>
      </w:pPr>
      <w:r>
        <w:rPr>
          <w:rFonts w:ascii="Times New Roman" w:eastAsia="SimSun" w:hAnsi="Times New Roman"/>
          <w:b/>
          <w:bCs/>
          <w:lang w:val="en-GB" w:eastAsia="en-GB"/>
        </w:rPr>
        <w:t>BWP switching</w:t>
      </w:r>
    </w:p>
    <w:p w14:paraId="538930D0" w14:textId="162D092D" w:rsidR="009F3D4C" w:rsidRDefault="009F3D4C" w:rsidP="009F3D4C">
      <w:pPr>
        <w:pStyle w:val="ListParagraph"/>
        <w:numPr>
          <w:ilvl w:val="1"/>
          <w:numId w:val="60"/>
        </w:numPr>
        <w:rPr>
          <w:rFonts w:ascii="Times New Roman" w:eastAsia="SimSun" w:hAnsi="Times New Roman"/>
          <w:b/>
          <w:bCs/>
          <w:lang w:val="en-GB" w:eastAsia="en-GB"/>
        </w:rPr>
      </w:pPr>
      <w:r>
        <w:rPr>
          <w:rFonts w:ascii="Times New Roman" w:eastAsia="SimSun" w:hAnsi="Times New Roman"/>
          <w:b/>
          <w:bCs/>
          <w:lang w:val="en-GB" w:eastAsia="en-GB"/>
        </w:rPr>
        <w:t>CBW changes</w:t>
      </w:r>
    </w:p>
    <w:p w14:paraId="236CEAAE" w14:textId="3070B1FF" w:rsidR="009F3D4C" w:rsidRDefault="009F3D4C" w:rsidP="009F3D4C">
      <w:pPr>
        <w:pStyle w:val="ListParagraph"/>
        <w:numPr>
          <w:ilvl w:val="0"/>
          <w:numId w:val="60"/>
        </w:numPr>
        <w:rPr>
          <w:rFonts w:ascii="Times New Roman" w:eastAsia="SimSun" w:hAnsi="Times New Roman"/>
          <w:b/>
          <w:bCs/>
          <w:lang w:val="en-GB" w:eastAsia="en-GB"/>
        </w:rPr>
      </w:pPr>
      <w:proofErr w:type="spellStart"/>
      <w:r w:rsidRPr="009F3D4C">
        <w:rPr>
          <w:rFonts w:ascii="Times New Roman" w:eastAsia="SimSun" w:hAnsi="Times New Roman"/>
          <w:b/>
          <w:bCs/>
          <w:lang w:val="en-GB" w:eastAsia="en-GB"/>
        </w:rPr>
        <w:t>SCell</w:t>
      </w:r>
      <w:proofErr w:type="spellEnd"/>
      <w:r w:rsidRPr="009F3D4C">
        <w:rPr>
          <w:rFonts w:ascii="Times New Roman" w:eastAsia="SimSun" w:hAnsi="Times New Roman"/>
          <w:b/>
          <w:bCs/>
          <w:lang w:val="en-GB" w:eastAsia="en-GB"/>
        </w:rPr>
        <w:t xml:space="preserve"> related operations, </w:t>
      </w:r>
    </w:p>
    <w:p w14:paraId="60C8BEDA" w14:textId="77777777" w:rsidR="009F3D4C" w:rsidRPr="009F3D4C" w:rsidRDefault="009F3D4C" w:rsidP="009F3D4C">
      <w:pPr>
        <w:pStyle w:val="ListParagraph"/>
        <w:numPr>
          <w:ilvl w:val="1"/>
          <w:numId w:val="60"/>
        </w:numPr>
        <w:rPr>
          <w:rFonts w:ascii="Times New Roman" w:eastAsia="SimSun" w:hAnsi="Times New Roman"/>
          <w:b/>
          <w:bCs/>
          <w:lang w:val="en-GB" w:eastAsia="en-GB"/>
        </w:rPr>
      </w:pPr>
      <w:proofErr w:type="spellStart"/>
      <w:r w:rsidRPr="009F3D4C">
        <w:rPr>
          <w:rFonts w:ascii="Times New Roman" w:eastAsia="SimSun" w:hAnsi="Times New Roman"/>
          <w:b/>
          <w:bCs/>
          <w:lang w:val="en-GB" w:eastAsia="en-GB"/>
        </w:rPr>
        <w:t>SCell</w:t>
      </w:r>
      <w:proofErr w:type="spellEnd"/>
      <w:r w:rsidRPr="009F3D4C">
        <w:rPr>
          <w:rFonts w:ascii="Times New Roman" w:eastAsia="SimSun" w:hAnsi="Times New Roman"/>
          <w:b/>
          <w:bCs/>
          <w:lang w:val="en-GB" w:eastAsia="en-GB"/>
        </w:rPr>
        <w:t xml:space="preserve"> addition/release (incl. direct </w:t>
      </w:r>
      <w:proofErr w:type="spellStart"/>
      <w:r w:rsidRPr="009F3D4C">
        <w:rPr>
          <w:rFonts w:ascii="Times New Roman" w:eastAsia="SimSun" w:hAnsi="Times New Roman"/>
          <w:b/>
          <w:bCs/>
          <w:lang w:val="en-GB" w:eastAsia="en-GB"/>
        </w:rPr>
        <w:t>SCell</w:t>
      </w:r>
      <w:proofErr w:type="spellEnd"/>
      <w:r w:rsidRPr="009F3D4C">
        <w:rPr>
          <w:rFonts w:ascii="Times New Roman" w:eastAsia="SimSun" w:hAnsi="Times New Roman"/>
          <w:b/>
          <w:bCs/>
          <w:lang w:val="en-GB" w:eastAsia="en-GB"/>
        </w:rPr>
        <w:t xml:space="preserve"> activation)</w:t>
      </w:r>
    </w:p>
    <w:p w14:paraId="104EA09E" w14:textId="77777777" w:rsidR="009F3D4C" w:rsidRPr="009F3D4C" w:rsidRDefault="009F3D4C" w:rsidP="009F3D4C">
      <w:pPr>
        <w:pStyle w:val="ListParagraph"/>
        <w:numPr>
          <w:ilvl w:val="1"/>
          <w:numId w:val="60"/>
        </w:numPr>
        <w:rPr>
          <w:rFonts w:ascii="Times New Roman" w:eastAsia="SimSun" w:hAnsi="Times New Roman"/>
          <w:b/>
          <w:bCs/>
          <w:lang w:val="en-GB" w:eastAsia="en-GB"/>
        </w:rPr>
      </w:pPr>
      <w:proofErr w:type="spellStart"/>
      <w:r w:rsidRPr="009F3D4C">
        <w:rPr>
          <w:rFonts w:ascii="Times New Roman" w:eastAsia="SimSun" w:hAnsi="Times New Roman"/>
          <w:b/>
          <w:bCs/>
          <w:lang w:val="en-GB" w:eastAsia="en-GB"/>
        </w:rPr>
        <w:t>SCell</w:t>
      </w:r>
      <w:proofErr w:type="spellEnd"/>
      <w:r w:rsidRPr="009F3D4C">
        <w:rPr>
          <w:rFonts w:ascii="Times New Roman" w:eastAsia="SimSun" w:hAnsi="Times New Roman"/>
          <w:b/>
          <w:bCs/>
          <w:lang w:val="en-GB" w:eastAsia="en-GB"/>
        </w:rPr>
        <w:t xml:space="preserve"> Activation/deactivation (incl. the case with multiple DL </w:t>
      </w:r>
      <w:proofErr w:type="spellStart"/>
      <w:r w:rsidRPr="009F3D4C">
        <w:rPr>
          <w:rFonts w:ascii="Times New Roman" w:eastAsia="SimSun" w:hAnsi="Times New Roman"/>
          <w:b/>
          <w:bCs/>
          <w:lang w:val="en-GB" w:eastAsia="en-GB"/>
        </w:rPr>
        <w:t>SCells</w:t>
      </w:r>
      <w:proofErr w:type="spellEnd"/>
      <w:r w:rsidRPr="009F3D4C">
        <w:rPr>
          <w:rFonts w:ascii="Times New Roman" w:eastAsia="SimSun" w:hAnsi="Times New Roman"/>
          <w:b/>
          <w:bCs/>
          <w:lang w:val="en-GB" w:eastAsia="en-GB"/>
        </w:rPr>
        <w:t xml:space="preserve"> and PUCCH </w:t>
      </w:r>
      <w:proofErr w:type="spellStart"/>
      <w:r w:rsidRPr="009F3D4C">
        <w:rPr>
          <w:rFonts w:ascii="Times New Roman" w:eastAsia="SimSun" w:hAnsi="Times New Roman"/>
          <w:b/>
          <w:bCs/>
          <w:lang w:val="en-GB" w:eastAsia="en-GB"/>
        </w:rPr>
        <w:t>SCell</w:t>
      </w:r>
      <w:proofErr w:type="spellEnd"/>
      <w:r w:rsidRPr="009F3D4C">
        <w:rPr>
          <w:rFonts w:ascii="Times New Roman" w:eastAsia="SimSun" w:hAnsi="Times New Roman"/>
          <w:b/>
          <w:bCs/>
          <w:lang w:val="en-GB" w:eastAsia="en-GB"/>
        </w:rPr>
        <w:t>)</w:t>
      </w:r>
    </w:p>
    <w:p w14:paraId="3345D6DC" w14:textId="371BF264" w:rsidR="009F3D4C" w:rsidRPr="009F3D4C" w:rsidRDefault="009F3D4C" w:rsidP="009F3D4C">
      <w:pPr>
        <w:pStyle w:val="ListParagraph"/>
        <w:numPr>
          <w:ilvl w:val="1"/>
          <w:numId w:val="60"/>
        </w:numPr>
        <w:rPr>
          <w:rFonts w:ascii="Times New Roman" w:eastAsia="SimSun" w:hAnsi="Times New Roman"/>
          <w:b/>
          <w:bCs/>
          <w:lang w:val="en-GB" w:eastAsia="en-GB"/>
        </w:rPr>
      </w:pPr>
      <w:r w:rsidRPr="009F3D4C">
        <w:rPr>
          <w:rFonts w:ascii="Times New Roman" w:eastAsia="SimSun" w:hAnsi="Times New Roman"/>
          <w:b/>
          <w:bCs/>
          <w:lang w:val="en-GB" w:eastAsia="en-GB"/>
        </w:rPr>
        <w:t>UL carrier reconfiguration</w:t>
      </w:r>
    </w:p>
    <w:p w14:paraId="09CCCF44" w14:textId="58B8A056" w:rsidR="009F3D4C" w:rsidRDefault="009F3D4C" w:rsidP="009F3D4C">
      <w:pPr>
        <w:pStyle w:val="ListParagraph"/>
        <w:numPr>
          <w:ilvl w:val="0"/>
          <w:numId w:val="60"/>
        </w:numPr>
        <w:rPr>
          <w:rFonts w:ascii="Times New Roman" w:eastAsia="SimSun" w:hAnsi="Times New Roman"/>
          <w:b/>
          <w:bCs/>
          <w:lang w:val="en-GB" w:eastAsia="en-GB"/>
        </w:rPr>
      </w:pPr>
      <w:r w:rsidRPr="009F3D4C">
        <w:rPr>
          <w:rFonts w:ascii="Times New Roman" w:eastAsia="SimSun" w:hAnsi="Times New Roman"/>
          <w:b/>
          <w:bCs/>
          <w:lang w:val="en-GB" w:eastAsia="en-GB"/>
        </w:rPr>
        <w:t xml:space="preserve">Measurement activities, </w:t>
      </w:r>
    </w:p>
    <w:p w14:paraId="7E3DA749" w14:textId="77777777" w:rsidR="009F3D4C" w:rsidRPr="009F3D4C" w:rsidRDefault="009F3D4C" w:rsidP="009F3D4C">
      <w:pPr>
        <w:pStyle w:val="ListParagraph"/>
        <w:numPr>
          <w:ilvl w:val="1"/>
          <w:numId w:val="60"/>
        </w:numPr>
        <w:rPr>
          <w:rFonts w:ascii="Times New Roman" w:eastAsia="SimSun" w:hAnsi="Times New Roman"/>
          <w:b/>
          <w:bCs/>
          <w:lang w:val="en-GB" w:eastAsia="en-GB"/>
        </w:rPr>
      </w:pPr>
      <w:r w:rsidRPr="009F3D4C">
        <w:rPr>
          <w:rFonts w:ascii="Times New Roman" w:eastAsia="SimSun" w:hAnsi="Times New Roman"/>
          <w:b/>
          <w:bCs/>
          <w:lang w:val="en-GB" w:eastAsia="en-GB"/>
        </w:rPr>
        <w:t xml:space="preserve">Measurement on deactivated </w:t>
      </w:r>
      <w:proofErr w:type="spellStart"/>
      <w:r w:rsidRPr="009F3D4C">
        <w:rPr>
          <w:rFonts w:ascii="Times New Roman" w:eastAsia="SimSun" w:hAnsi="Times New Roman"/>
          <w:b/>
          <w:bCs/>
          <w:lang w:val="en-GB" w:eastAsia="en-GB"/>
        </w:rPr>
        <w:t>SCell</w:t>
      </w:r>
      <w:proofErr w:type="spellEnd"/>
      <w:r w:rsidRPr="009F3D4C">
        <w:rPr>
          <w:rFonts w:ascii="Times New Roman" w:eastAsia="SimSun" w:hAnsi="Times New Roman"/>
          <w:b/>
          <w:bCs/>
          <w:lang w:val="en-GB" w:eastAsia="en-GB"/>
        </w:rPr>
        <w:t xml:space="preserve"> or dormant </w:t>
      </w:r>
      <w:proofErr w:type="spellStart"/>
      <w:r w:rsidRPr="009F3D4C">
        <w:rPr>
          <w:rFonts w:ascii="Times New Roman" w:eastAsia="SimSun" w:hAnsi="Times New Roman"/>
          <w:b/>
          <w:bCs/>
          <w:lang w:val="en-GB" w:eastAsia="en-GB"/>
        </w:rPr>
        <w:t>SCell</w:t>
      </w:r>
      <w:proofErr w:type="spellEnd"/>
    </w:p>
    <w:p w14:paraId="1E47A89D" w14:textId="77777777" w:rsidR="009F3D4C" w:rsidRPr="009F3D4C" w:rsidRDefault="009F3D4C" w:rsidP="009F3D4C">
      <w:pPr>
        <w:pStyle w:val="ListParagraph"/>
        <w:numPr>
          <w:ilvl w:val="1"/>
          <w:numId w:val="60"/>
        </w:numPr>
        <w:rPr>
          <w:rFonts w:ascii="Times New Roman" w:eastAsia="SimSun" w:hAnsi="Times New Roman"/>
          <w:b/>
          <w:bCs/>
          <w:lang w:val="en-GB" w:eastAsia="en-GB"/>
        </w:rPr>
      </w:pPr>
      <w:r w:rsidRPr="009F3D4C">
        <w:rPr>
          <w:rFonts w:ascii="Times New Roman" w:eastAsia="SimSun" w:hAnsi="Times New Roman"/>
          <w:b/>
          <w:bCs/>
          <w:lang w:val="en-GB" w:eastAsia="en-GB"/>
        </w:rPr>
        <w:t xml:space="preserve">Inter-f SFTD measurement </w:t>
      </w:r>
    </w:p>
    <w:p w14:paraId="3E1C5AA3" w14:textId="77777777" w:rsidR="009F3D4C" w:rsidRPr="009F3D4C" w:rsidRDefault="009F3D4C" w:rsidP="009F3D4C">
      <w:pPr>
        <w:pStyle w:val="ListParagraph"/>
        <w:numPr>
          <w:ilvl w:val="1"/>
          <w:numId w:val="60"/>
        </w:numPr>
        <w:rPr>
          <w:rFonts w:ascii="Times New Roman" w:eastAsia="SimSun" w:hAnsi="Times New Roman"/>
          <w:b/>
          <w:bCs/>
          <w:lang w:val="en-GB" w:eastAsia="en-GB"/>
        </w:rPr>
      </w:pPr>
      <w:r w:rsidRPr="009F3D4C">
        <w:rPr>
          <w:rFonts w:ascii="Times New Roman" w:eastAsia="SimSun" w:hAnsi="Times New Roman"/>
          <w:b/>
          <w:bCs/>
          <w:lang w:val="en-GB" w:eastAsia="en-GB"/>
        </w:rPr>
        <w:t xml:space="preserve">CGI reading </w:t>
      </w:r>
    </w:p>
    <w:p w14:paraId="09FF49C3" w14:textId="6E1B5CCC" w:rsidR="009F3D4C" w:rsidRDefault="009F3D4C" w:rsidP="009F3D4C">
      <w:pPr>
        <w:pStyle w:val="ListParagraph"/>
        <w:numPr>
          <w:ilvl w:val="1"/>
          <w:numId w:val="60"/>
        </w:numPr>
        <w:rPr>
          <w:rFonts w:ascii="Times New Roman" w:eastAsia="SimSun" w:hAnsi="Times New Roman"/>
          <w:b/>
          <w:bCs/>
          <w:lang w:val="en-GB" w:eastAsia="en-GB"/>
        </w:rPr>
      </w:pPr>
      <w:r>
        <w:rPr>
          <w:rFonts w:ascii="Times New Roman" w:eastAsia="SimSun" w:hAnsi="Times New Roman"/>
          <w:b/>
          <w:bCs/>
          <w:lang w:val="en-GB" w:eastAsia="en-GB"/>
        </w:rPr>
        <w:t>Gapless (NCSG/NFG)</w:t>
      </w:r>
    </w:p>
    <w:p w14:paraId="3222B743" w14:textId="2AC3F313" w:rsidR="009F3D4C" w:rsidRDefault="009F3D4C" w:rsidP="009F3D4C">
      <w:pPr>
        <w:pStyle w:val="ListParagraph"/>
        <w:numPr>
          <w:ilvl w:val="0"/>
          <w:numId w:val="60"/>
        </w:numPr>
        <w:rPr>
          <w:rFonts w:ascii="Times New Roman" w:eastAsia="SimSun" w:hAnsi="Times New Roman"/>
          <w:b/>
          <w:bCs/>
          <w:lang w:val="en-GB" w:eastAsia="en-GB"/>
        </w:rPr>
      </w:pPr>
      <w:r w:rsidRPr="009F3D4C">
        <w:rPr>
          <w:rFonts w:ascii="Times New Roman" w:eastAsia="SimSun" w:hAnsi="Times New Roman"/>
          <w:b/>
          <w:bCs/>
          <w:lang w:val="en-GB" w:eastAsia="en-GB"/>
        </w:rPr>
        <w:t xml:space="preserve">UL CC or DL CC switching, </w:t>
      </w:r>
    </w:p>
    <w:p w14:paraId="1B34973A" w14:textId="77777777" w:rsidR="009F3D4C" w:rsidRPr="009F3D4C" w:rsidRDefault="009F3D4C" w:rsidP="009F3D4C">
      <w:pPr>
        <w:pStyle w:val="ListParagraph"/>
        <w:numPr>
          <w:ilvl w:val="1"/>
          <w:numId w:val="60"/>
        </w:numPr>
        <w:rPr>
          <w:rFonts w:ascii="Times New Roman" w:eastAsia="SimSun" w:hAnsi="Times New Roman"/>
          <w:b/>
          <w:bCs/>
          <w:lang w:val="en-GB" w:eastAsia="en-GB"/>
        </w:rPr>
      </w:pPr>
      <w:r w:rsidRPr="009F3D4C">
        <w:rPr>
          <w:rFonts w:ascii="Times New Roman" w:eastAsia="SimSun" w:hAnsi="Times New Roman"/>
          <w:b/>
          <w:bCs/>
          <w:lang w:val="en-GB" w:eastAsia="en-GB"/>
        </w:rPr>
        <w:t xml:space="preserve">UL Tx switching, </w:t>
      </w:r>
    </w:p>
    <w:p w14:paraId="4B9A41DE" w14:textId="77777777" w:rsidR="009F3D4C" w:rsidRPr="009F3D4C" w:rsidRDefault="009F3D4C" w:rsidP="009F3D4C">
      <w:pPr>
        <w:pStyle w:val="ListParagraph"/>
        <w:numPr>
          <w:ilvl w:val="1"/>
          <w:numId w:val="60"/>
        </w:numPr>
        <w:rPr>
          <w:rFonts w:ascii="Times New Roman" w:eastAsia="SimSun" w:hAnsi="Times New Roman"/>
          <w:b/>
          <w:bCs/>
          <w:lang w:val="en-GB" w:eastAsia="en-GB"/>
        </w:rPr>
      </w:pPr>
      <w:r w:rsidRPr="009F3D4C">
        <w:rPr>
          <w:rFonts w:ascii="Times New Roman" w:eastAsia="SimSun" w:hAnsi="Times New Roman"/>
          <w:b/>
          <w:bCs/>
          <w:lang w:val="en-GB" w:eastAsia="en-GB"/>
        </w:rPr>
        <w:t>SRS carrier/port switching</w:t>
      </w:r>
    </w:p>
    <w:p w14:paraId="4CE91DF5" w14:textId="3BDB46EC" w:rsidR="009F3D4C" w:rsidRDefault="009F3D4C" w:rsidP="009F3D4C">
      <w:pPr>
        <w:pStyle w:val="ListParagraph"/>
        <w:numPr>
          <w:ilvl w:val="1"/>
          <w:numId w:val="60"/>
        </w:numPr>
        <w:rPr>
          <w:rFonts w:ascii="Times New Roman" w:eastAsia="SimSun" w:hAnsi="Times New Roman"/>
          <w:b/>
          <w:bCs/>
          <w:lang w:val="en-GB" w:eastAsia="en-GB"/>
        </w:rPr>
      </w:pPr>
      <w:r>
        <w:rPr>
          <w:rFonts w:ascii="Times New Roman" w:eastAsia="SimSun" w:hAnsi="Times New Roman"/>
          <w:b/>
          <w:bCs/>
          <w:lang w:val="en-GB" w:eastAsia="en-GB"/>
        </w:rPr>
        <w:t>LB-CA via switching</w:t>
      </w:r>
    </w:p>
    <w:p w14:paraId="16268596" w14:textId="0347264A" w:rsidR="009F3D4C" w:rsidRPr="009F3D4C" w:rsidRDefault="009F3D4C" w:rsidP="009F3D4C">
      <w:pPr>
        <w:pStyle w:val="ListParagraph"/>
        <w:numPr>
          <w:ilvl w:val="0"/>
          <w:numId w:val="60"/>
        </w:numPr>
        <w:rPr>
          <w:rFonts w:ascii="Times New Roman" w:eastAsia="SimSun" w:hAnsi="Times New Roman"/>
          <w:b/>
          <w:bCs/>
          <w:lang w:val="en-GB" w:eastAsia="en-GB"/>
        </w:rPr>
      </w:pPr>
      <w:r w:rsidRPr="009F3D4C">
        <w:rPr>
          <w:rFonts w:ascii="Times New Roman" w:eastAsia="SimSun" w:hAnsi="Times New Roman"/>
          <w:b/>
          <w:bCs/>
          <w:lang w:val="en-GB" w:eastAsia="en-GB"/>
        </w:rPr>
        <w:t xml:space="preserve">Transient time between UL and DL switching in TDD </w:t>
      </w:r>
      <w:proofErr w:type="gramStart"/>
      <w:r w:rsidRPr="009F3D4C">
        <w:rPr>
          <w:rFonts w:ascii="Times New Roman" w:eastAsia="SimSun" w:hAnsi="Times New Roman"/>
          <w:b/>
          <w:bCs/>
          <w:lang w:val="en-GB" w:eastAsia="en-GB"/>
        </w:rPr>
        <w:t>carriers</w:t>
      </w:r>
      <w:proofErr w:type="gramEnd"/>
    </w:p>
    <w:p w14:paraId="0B0BC332" w14:textId="77777777" w:rsidR="00261680" w:rsidRDefault="00261680" w:rsidP="00DF698E">
      <w:pPr>
        <w:rPr>
          <w:rFonts w:eastAsia="PMingLiU"/>
          <w:sz w:val="22"/>
          <w:szCs w:val="22"/>
          <w:lang w:eastAsia="zh-TW"/>
        </w:rPr>
      </w:pPr>
    </w:p>
    <w:p w14:paraId="4BCF98D7" w14:textId="70033B5E" w:rsidR="00D0512C" w:rsidRDefault="00D0512C" w:rsidP="00D0512C">
      <w:pPr>
        <w:jc w:val="both"/>
        <w:rPr>
          <w:rFonts w:eastAsia="PMingLiU"/>
          <w:sz w:val="22"/>
          <w:szCs w:val="22"/>
          <w:lang w:eastAsia="zh-TW"/>
        </w:rPr>
      </w:pPr>
      <w:r>
        <w:rPr>
          <w:rFonts w:ascii="Arial" w:eastAsia="PMingLiU" w:hAnsi="Arial" w:cs="Arial"/>
          <w:b/>
          <w:bCs/>
          <w:sz w:val="22"/>
          <w:szCs w:val="22"/>
          <w:lang w:eastAsia="zh-TW"/>
        </w:rPr>
        <w:t xml:space="preserve">Issue#2 - Whether </w:t>
      </w:r>
      <w:r w:rsidRPr="00D0512C">
        <w:rPr>
          <w:rFonts w:ascii="Arial" w:eastAsia="PMingLiU" w:hAnsi="Arial" w:cs="Arial"/>
          <w:b/>
          <w:bCs/>
          <w:sz w:val="22"/>
          <w:szCs w:val="22"/>
          <w:lang w:eastAsia="zh-TW"/>
        </w:rPr>
        <w:t>switching time for those scenarios can be improved compared to 5G</w:t>
      </w:r>
      <w:r w:rsidR="000308FB">
        <w:rPr>
          <w:rFonts w:ascii="Arial" w:eastAsia="PMingLiU" w:hAnsi="Arial" w:cs="Arial"/>
          <w:b/>
          <w:bCs/>
          <w:sz w:val="22"/>
          <w:szCs w:val="22"/>
          <w:lang w:eastAsia="zh-TW"/>
        </w:rPr>
        <w:t>?</w:t>
      </w:r>
    </w:p>
    <w:p w14:paraId="661E20B1" w14:textId="091604B7" w:rsidR="003A7AD3" w:rsidRDefault="006F7FF6" w:rsidP="00D0512C">
      <w:pPr>
        <w:rPr>
          <w:rFonts w:eastAsia="PMingLiU"/>
          <w:sz w:val="22"/>
          <w:szCs w:val="22"/>
          <w:lang w:eastAsia="zh-TW"/>
        </w:rPr>
      </w:pPr>
      <w:r>
        <w:rPr>
          <w:rFonts w:eastAsia="PMingLiU"/>
          <w:sz w:val="22"/>
          <w:szCs w:val="22"/>
          <w:lang w:eastAsia="zh-TW"/>
        </w:rPr>
        <w:t>As mentioned above</w:t>
      </w:r>
      <w:r w:rsidR="000308FB">
        <w:rPr>
          <w:rFonts w:eastAsia="PMingLiU"/>
          <w:sz w:val="22"/>
          <w:szCs w:val="22"/>
          <w:lang w:eastAsia="zh-TW"/>
        </w:rPr>
        <w:t xml:space="preserve"> for the following operations (i) Channel and BW changes, (ii) </w:t>
      </w:r>
      <w:proofErr w:type="spellStart"/>
      <w:r w:rsidR="000308FB">
        <w:rPr>
          <w:rFonts w:eastAsia="PMingLiU"/>
          <w:sz w:val="22"/>
          <w:szCs w:val="22"/>
          <w:lang w:eastAsia="zh-TW"/>
        </w:rPr>
        <w:t>SCell</w:t>
      </w:r>
      <w:proofErr w:type="spellEnd"/>
      <w:r w:rsidR="000308FB">
        <w:rPr>
          <w:rFonts w:eastAsia="PMingLiU"/>
          <w:sz w:val="22"/>
          <w:szCs w:val="22"/>
          <w:lang w:eastAsia="zh-TW"/>
        </w:rPr>
        <w:t xml:space="preserve"> related operations, (iii) Measurement activities,</w:t>
      </w:r>
      <w:r>
        <w:rPr>
          <w:rFonts w:eastAsia="PMingLiU"/>
          <w:sz w:val="22"/>
          <w:szCs w:val="22"/>
          <w:lang w:eastAsia="zh-TW"/>
        </w:rPr>
        <w:t xml:space="preserve"> RAN4 defined interruption requirements </w:t>
      </w:r>
      <w:r w:rsidR="000308FB">
        <w:rPr>
          <w:rFonts w:eastAsia="PMingLiU"/>
          <w:sz w:val="22"/>
          <w:szCs w:val="22"/>
          <w:lang w:eastAsia="zh-TW"/>
        </w:rPr>
        <w:t xml:space="preserve">with </w:t>
      </w:r>
      <w:r>
        <w:rPr>
          <w:rFonts w:eastAsia="PMingLiU"/>
          <w:sz w:val="22"/>
          <w:szCs w:val="22"/>
          <w:lang w:eastAsia="zh-TW"/>
        </w:rPr>
        <w:t xml:space="preserve">the assumption </w:t>
      </w:r>
      <w:r w:rsidR="000308FB">
        <w:rPr>
          <w:rFonts w:eastAsia="PMingLiU"/>
          <w:sz w:val="22"/>
          <w:szCs w:val="22"/>
          <w:lang w:eastAsia="zh-TW"/>
        </w:rPr>
        <w:t>of</w:t>
      </w:r>
      <w:r>
        <w:rPr>
          <w:rFonts w:eastAsia="PMingLiU"/>
          <w:sz w:val="22"/>
          <w:szCs w:val="22"/>
          <w:lang w:eastAsia="zh-TW"/>
        </w:rPr>
        <w:t xml:space="preserve"> RF switching time is 500 us. However, recent advancements in UE implementation suggest that RF switching time can be performed much faster than the original value of 500 us from NR Rel-15. In addition, </w:t>
      </w:r>
      <w:r>
        <w:rPr>
          <w:rFonts w:eastAsia="DengXian"/>
          <w:sz w:val="22"/>
          <w:szCs w:val="22"/>
          <w:lang w:eastAsia="zh-CN"/>
        </w:rPr>
        <w:t xml:space="preserve">in NR, some WIs already introduced faster RF retuning time for Rx or Tx switching (e.g., 35 us or 140 us). </w:t>
      </w:r>
      <w:r>
        <w:rPr>
          <w:rFonts w:eastAsia="PMingLiU"/>
          <w:sz w:val="22"/>
          <w:szCs w:val="22"/>
          <w:lang w:eastAsia="zh-TW"/>
        </w:rPr>
        <w:t>Therefore, it is recommended that RAN4 further investigate ways to reduce interruption times and define requirements that more accurately reflect the capabilities of the latest UE technologies.</w:t>
      </w:r>
    </w:p>
    <w:p w14:paraId="1D2E6563" w14:textId="1CD41779" w:rsidR="00D46284" w:rsidRDefault="00D46284" w:rsidP="00D46284">
      <w:pPr>
        <w:pStyle w:val="Caption"/>
        <w:rPr>
          <w:sz w:val="22"/>
          <w:szCs w:val="22"/>
        </w:rPr>
      </w:pPr>
      <w:r>
        <w:rPr>
          <w:sz w:val="22"/>
          <w:szCs w:val="22"/>
        </w:rPr>
        <w:t xml:space="preserve">Observation </w:t>
      </w:r>
      <w:r w:rsidR="00F00F5B">
        <w:rPr>
          <w:sz w:val="22"/>
          <w:szCs w:val="22"/>
        </w:rPr>
        <w:t>2</w:t>
      </w:r>
      <w:r>
        <w:rPr>
          <w:sz w:val="22"/>
          <w:szCs w:val="22"/>
        </w:rPr>
        <w:t xml:space="preserve">: </w:t>
      </w:r>
      <w:r>
        <w:rPr>
          <w:b w:val="0"/>
          <w:bCs/>
          <w:sz w:val="22"/>
          <w:szCs w:val="22"/>
        </w:rPr>
        <w:t>The requirements of interruption including the RF switching time in previous mobile generation has not been optimised since NR Rel-15.</w:t>
      </w:r>
    </w:p>
    <w:p w14:paraId="6654877A" w14:textId="77777777" w:rsidR="00D46284" w:rsidRDefault="00D46284" w:rsidP="00D0512C">
      <w:pPr>
        <w:rPr>
          <w:rFonts w:eastAsia="PMingLiU"/>
          <w:sz w:val="22"/>
          <w:szCs w:val="22"/>
          <w:lang w:eastAsia="zh-TW"/>
        </w:rPr>
      </w:pPr>
    </w:p>
    <w:p w14:paraId="456E3E15" w14:textId="53535F2F" w:rsidR="000308FB" w:rsidRDefault="000308FB" w:rsidP="000308FB">
      <w:pPr>
        <w:jc w:val="both"/>
        <w:rPr>
          <w:rFonts w:eastAsia="PMingLiU"/>
          <w:sz w:val="22"/>
          <w:szCs w:val="22"/>
          <w:lang w:eastAsia="zh-TW"/>
        </w:rPr>
      </w:pPr>
      <w:r>
        <w:rPr>
          <w:rFonts w:ascii="Arial" w:eastAsia="PMingLiU" w:hAnsi="Arial" w:cs="Arial"/>
          <w:b/>
          <w:bCs/>
          <w:sz w:val="22"/>
          <w:szCs w:val="22"/>
          <w:lang w:eastAsia="zh-TW"/>
        </w:rPr>
        <w:t>Issue#3 - W</w:t>
      </w:r>
      <w:r w:rsidRPr="000308FB">
        <w:rPr>
          <w:rFonts w:ascii="Arial" w:eastAsia="PMingLiU" w:hAnsi="Arial" w:cs="Arial"/>
          <w:b/>
          <w:bCs/>
          <w:sz w:val="22"/>
          <w:szCs w:val="22"/>
          <w:lang w:eastAsia="zh-TW"/>
        </w:rPr>
        <w:t xml:space="preserve">hether the improvement is useful and brings real benefit considering </w:t>
      </w:r>
      <w:proofErr w:type="gramStart"/>
      <w:r w:rsidRPr="000308FB">
        <w:rPr>
          <w:rFonts w:ascii="Arial" w:eastAsia="PMingLiU" w:hAnsi="Arial" w:cs="Arial"/>
          <w:b/>
          <w:bCs/>
          <w:sz w:val="22"/>
          <w:szCs w:val="22"/>
          <w:lang w:eastAsia="zh-TW"/>
        </w:rPr>
        <w:t>e.g.</w:t>
      </w:r>
      <w:proofErr w:type="gramEnd"/>
      <w:r w:rsidRPr="000308FB">
        <w:rPr>
          <w:rFonts w:ascii="Arial" w:eastAsia="PMingLiU" w:hAnsi="Arial" w:cs="Arial"/>
          <w:b/>
          <w:bCs/>
          <w:sz w:val="22"/>
          <w:szCs w:val="22"/>
          <w:lang w:eastAsia="zh-TW"/>
        </w:rPr>
        <w:t xml:space="preserve"> number of impacted symbols</w:t>
      </w:r>
      <w:r>
        <w:rPr>
          <w:rFonts w:ascii="Arial" w:eastAsia="PMingLiU" w:hAnsi="Arial" w:cs="Arial"/>
          <w:b/>
          <w:bCs/>
          <w:sz w:val="22"/>
          <w:szCs w:val="22"/>
          <w:lang w:eastAsia="zh-TW"/>
        </w:rPr>
        <w:t>?</w:t>
      </w:r>
    </w:p>
    <w:p w14:paraId="27D11EC2" w14:textId="4D406F13" w:rsidR="006F1865" w:rsidRDefault="000308FB" w:rsidP="006F1865">
      <w:pPr>
        <w:jc w:val="both"/>
        <w:rPr>
          <w:rFonts w:eastAsia="PMingLiU"/>
          <w:sz w:val="22"/>
          <w:szCs w:val="22"/>
          <w:lang w:eastAsia="zh-TW"/>
        </w:rPr>
      </w:pPr>
      <w:r>
        <w:rPr>
          <w:rFonts w:eastAsia="PMingLiU"/>
          <w:sz w:val="22"/>
          <w:szCs w:val="22"/>
          <w:lang w:eastAsia="zh-TW"/>
        </w:rPr>
        <w:t xml:space="preserve">On the </w:t>
      </w:r>
      <w:r w:rsidR="006F1865">
        <w:rPr>
          <w:rFonts w:eastAsia="PMingLiU"/>
          <w:sz w:val="22"/>
          <w:szCs w:val="22"/>
          <w:lang w:eastAsia="zh-TW"/>
        </w:rPr>
        <w:t>One aspect is that the legacy interruption requirements were based on slot-level granularity, and hence RAN4 shall strive to define requirements based on symbol-level granularity. In addition, it is commonly understood that interrupting DCI would cause more serious issue in network scheduling. Compared to interrupting PDSCH. PDCCH requires better protections because it may carry more important indications, such as UL grant, BWP switch, TCI-state switch. Furthermore, for some data traffic, the UE is not fully scheduled all the time and hence a UE might be able to place interruption in symbols without impacting control and data packets. Therefore, RAN4 selects best possible location for the interruption to minimize PDCCH, HARQ ACK and data loss.</w:t>
      </w:r>
    </w:p>
    <w:p w14:paraId="38720864" w14:textId="69DD1F14" w:rsidR="00AB436D" w:rsidRDefault="00AB436D" w:rsidP="00AB436D">
      <w:pPr>
        <w:rPr>
          <w:bCs/>
          <w:sz w:val="22"/>
          <w:szCs w:val="22"/>
          <w:lang w:eastAsia="en-GB"/>
        </w:rPr>
      </w:pPr>
      <w:r>
        <w:rPr>
          <w:b/>
          <w:sz w:val="22"/>
          <w:szCs w:val="22"/>
          <w:lang w:eastAsia="en-GB"/>
        </w:rPr>
        <w:t xml:space="preserve">Observation </w:t>
      </w:r>
      <w:r w:rsidR="00F00F5B">
        <w:rPr>
          <w:b/>
          <w:sz w:val="22"/>
          <w:szCs w:val="22"/>
          <w:lang w:eastAsia="en-GB"/>
        </w:rPr>
        <w:t>3</w:t>
      </w:r>
      <w:r>
        <w:rPr>
          <w:b/>
          <w:sz w:val="22"/>
          <w:szCs w:val="22"/>
          <w:lang w:eastAsia="en-GB"/>
        </w:rPr>
        <w:t xml:space="preserve">: </w:t>
      </w:r>
      <w:r>
        <w:rPr>
          <w:bCs/>
          <w:sz w:val="22"/>
          <w:szCs w:val="22"/>
          <w:lang w:eastAsia="en-GB"/>
        </w:rPr>
        <w:t>In 5G NR, interruptions due to RF retuning were defined with slot-level granularity and without differentiating between control and data channels.</w:t>
      </w:r>
    </w:p>
    <w:p w14:paraId="754D0B85" w14:textId="4EBECD79" w:rsidR="00AB436D" w:rsidRDefault="00AB436D" w:rsidP="00AB436D">
      <w:pPr>
        <w:rPr>
          <w:bCs/>
          <w:sz w:val="22"/>
          <w:szCs w:val="22"/>
          <w:lang w:eastAsia="en-GB"/>
        </w:rPr>
      </w:pPr>
      <w:r>
        <w:rPr>
          <w:b/>
          <w:sz w:val="22"/>
          <w:szCs w:val="22"/>
          <w:lang w:eastAsia="en-GB"/>
        </w:rPr>
        <w:t xml:space="preserve">Observation </w:t>
      </w:r>
      <w:r w:rsidR="00F00F5B">
        <w:rPr>
          <w:b/>
          <w:sz w:val="22"/>
          <w:szCs w:val="22"/>
          <w:lang w:eastAsia="en-GB"/>
        </w:rPr>
        <w:t>4</w:t>
      </w:r>
      <w:r>
        <w:rPr>
          <w:b/>
          <w:sz w:val="22"/>
          <w:szCs w:val="22"/>
          <w:lang w:eastAsia="en-GB"/>
        </w:rPr>
        <w:t xml:space="preserve">: </w:t>
      </w:r>
      <w:r>
        <w:rPr>
          <w:bCs/>
          <w:sz w:val="22"/>
          <w:szCs w:val="22"/>
          <w:lang w:eastAsia="en-GB"/>
        </w:rPr>
        <w:t xml:space="preserve">Having faster RF switching time </w:t>
      </w:r>
      <w:r w:rsidRPr="00AB436D">
        <w:rPr>
          <w:bCs/>
          <w:sz w:val="22"/>
          <w:szCs w:val="22"/>
          <w:lang w:eastAsia="en-GB"/>
        </w:rPr>
        <w:t>is useful and brings real benefit</w:t>
      </w:r>
      <w:r>
        <w:rPr>
          <w:bCs/>
          <w:sz w:val="22"/>
          <w:szCs w:val="22"/>
          <w:lang w:eastAsia="en-GB"/>
        </w:rPr>
        <w:t xml:space="preserve"> to the cellular system.</w:t>
      </w:r>
    </w:p>
    <w:p w14:paraId="27A862C6" w14:textId="3FF470AF" w:rsidR="00AB436D" w:rsidRDefault="00AB436D" w:rsidP="00AB436D">
      <w:pPr>
        <w:pStyle w:val="Caption"/>
        <w:rPr>
          <w:sz w:val="22"/>
          <w:szCs w:val="22"/>
        </w:rPr>
      </w:pPr>
      <w:r>
        <w:rPr>
          <w:sz w:val="22"/>
          <w:szCs w:val="22"/>
        </w:rPr>
        <w:t xml:space="preserve">Proposal </w:t>
      </w:r>
      <w:r w:rsidR="00F00F5B">
        <w:rPr>
          <w:sz w:val="22"/>
          <w:szCs w:val="22"/>
        </w:rPr>
        <w:t>2</w:t>
      </w:r>
      <w:r>
        <w:rPr>
          <w:sz w:val="22"/>
          <w:szCs w:val="22"/>
        </w:rPr>
        <w:t xml:space="preserve">: </w:t>
      </w:r>
      <w:r w:rsidR="00007112" w:rsidRPr="00007112">
        <w:rPr>
          <w:bCs/>
          <w:sz w:val="22"/>
          <w:szCs w:val="22"/>
        </w:rPr>
        <w:t>RAN4 to further investigate options for minimizing interruption length and reducing RF switching times for different UE procedures</w:t>
      </w:r>
      <w:r>
        <w:rPr>
          <w:sz w:val="22"/>
          <w:szCs w:val="22"/>
        </w:rPr>
        <w:t>.</w:t>
      </w:r>
    </w:p>
    <w:p w14:paraId="50A284AF" w14:textId="77777777" w:rsidR="00DF698E" w:rsidRPr="00744623" w:rsidRDefault="00DF698E" w:rsidP="00F835D5">
      <w:pPr>
        <w:rPr>
          <w:rFonts w:eastAsia="PMingLiU"/>
          <w:sz w:val="22"/>
          <w:szCs w:val="22"/>
          <w:lang w:eastAsia="zh-TW"/>
        </w:rPr>
      </w:pPr>
    </w:p>
    <w:p w14:paraId="1F2195EA" w14:textId="52BD2893" w:rsidR="00F835D5" w:rsidRDefault="00695876" w:rsidP="00C45587">
      <w:pPr>
        <w:pStyle w:val="Heading1"/>
        <w:numPr>
          <w:ilvl w:val="0"/>
          <w:numId w:val="57"/>
        </w:numPr>
        <w:spacing w:before="180" w:after="120"/>
      </w:pPr>
      <w:r w:rsidRPr="00695876">
        <w:t>Topic#7: Joint UE and BS RF</w:t>
      </w:r>
      <w:r w:rsidR="00F835D5">
        <w:t xml:space="preserve"> </w:t>
      </w:r>
    </w:p>
    <w:p w14:paraId="0FF54EE7" w14:textId="45BCB43F" w:rsidR="00744623" w:rsidRDefault="00744623" w:rsidP="00744623">
      <w:pPr>
        <w:jc w:val="both"/>
        <w:rPr>
          <w:rFonts w:eastAsia="PMingLiU"/>
          <w:sz w:val="22"/>
          <w:szCs w:val="22"/>
          <w:lang w:eastAsia="zh-TW"/>
        </w:rPr>
      </w:pPr>
      <w:r>
        <w:rPr>
          <w:rFonts w:eastAsia="PMingLiU"/>
          <w:sz w:val="22"/>
          <w:szCs w:val="22"/>
          <w:lang w:eastAsia="zh-TW"/>
        </w:rPr>
        <w:t xml:space="preserve">In the previous RAN4#117 meeting, RAN4 reached the following agreement </w:t>
      </w:r>
      <w:r>
        <w:rPr>
          <w:rFonts w:eastAsia="PMingLiU"/>
          <w:sz w:val="22"/>
          <w:szCs w:val="22"/>
          <w:lang w:eastAsia="zh-TW"/>
        </w:rPr>
        <w:fldChar w:fldCharType="begin"/>
      </w:r>
      <w:r>
        <w:rPr>
          <w:rFonts w:eastAsia="PMingLiU"/>
          <w:sz w:val="22"/>
          <w:szCs w:val="22"/>
          <w:lang w:eastAsia="zh-TW"/>
        </w:rPr>
        <w:instrText xml:space="preserve"> REF _Ref219389653 \r \h  \* MERGEFORMAT </w:instrText>
      </w:r>
      <w:r>
        <w:rPr>
          <w:rFonts w:eastAsia="PMingLiU"/>
          <w:sz w:val="22"/>
          <w:szCs w:val="22"/>
          <w:lang w:eastAsia="zh-TW"/>
        </w:rPr>
      </w:r>
      <w:r>
        <w:rPr>
          <w:rFonts w:eastAsia="PMingLiU"/>
          <w:sz w:val="22"/>
          <w:szCs w:val="22"/>
          <w:lang w:eastAsia="zh-TW"/>
        </w:rPr>
        <w:fldChar w:fldCharType="separate"/>
      </w:r>
      <w:r w:rsidR="00F00F5B">
        <w:rPr>
          <w:rFonts w:eastAsia="PMingLiU"/>
          <w:sz w:val="22"/>
          <w:szCs w:val="22"/>
          <w:lang w:eastAsia="zh-TW"/>
        </w:rPr>
        <w:t>[3]</w:t>
      </w:r>
      <w:r>
        <w:rPr>
          <w:rFonts w:eastAsia="PMingLiU"/>
          <w:sz w:val="22"/>
          <w:szCs w:val="22"/>
          <w:lang w:eastAsia="zh-TW"/>
        </w:rPr>
        <w:fldChar w:fldCharType="end"/>
      </w:r>
      <w:r>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744623" w14:paraId="57BEA5A0" w14:textId="77777777" w:rsidTr="00744623">
        <w:tc>
          <w:tcPr>
            <w:tcW w:w="9629" w:type="dxa"/>
            <w:tcBorders>
              <w:top w:val="single" w:sz="4" w:space="0" w:color="auto"/>
              <w:left w:val="single" w:sz="4" w:space="0" w:color="auto"/>
              <w:bottom w:val="single" w:sz="4" w:space="0" w:color="auto"/>
              <w:right w:val="single" w:sz="4" w:space="0" w:color="auto"/>
            </w:tcBorders>
          </w:tcPr>
          <w:p w14:paraId="509DE4FC" w14:textId="77777777" w:rsidR="007B16CA" w:rsidRDefault="007B16CA" w:rsidP="007B16CA">
            <w:pPr>
              <w:pStyle w:val="ListParagraph"/>
              <w:numPr>
                <w:ilvl w:val="0"/>
                <w:numId w:val="59"/>
              </w:numPr>
              <w:overflowPunct/>
              <w:autoSpaceDE/>
              <w:adjustRightInd/>
              <w:spacing w:after="120"/>
              <w:ind w:left="720"/>
              <w:textAlignment w:val="auto"/>
              <w:rPr>
                <w:szCs w:val="24"/>
                <w:lang w:eastAsia="zh-CN"/>
              </w:rPr>
            </w:pPr>
            <w:r>
              <w:rPr>
                <w:rFonts w:eastAsia="SimSun"/>
                <w:szCs w:val="24"/>
                <w:lang w:eastAsia="zh-CN"/>
              </w:rPr>
              <w:t>Agreements for Tx EVM relaxation</w:t>
            </w:r>
          </w:p>
          <w:p w14:paraId="54667D60" w14:textId="77777777" w:rsidR="007B16CA" w:rsidRDefault="007B16CA" w:rsidP="007B16CA">
            <w:pPr>
              <w:pStyle w:val="ListParagraph"/>
              <w:numPr>
                <w:ilvl w:val="1"/>
                <w:numId w:val="59"/>
              </w:numPr>
              <w:overflowPunct/>
              <w:autoSpaceDE/>
              <w:adjustRightInd/>
              <w:spacing w:after="120"/>
              <w:ind w:left="1656"/>
              <w:textAlignment w:val="auto"/>
              <w:rPr>
                <w:szCs w:val="24"/>
                <w:lang w:eastAsia="zh-CN"/>
              </w:rPr>
            </w:pPr>
            <w:r>
              <w:rPr>
                <w:rFonts w:eastAsia="Times New Roman"/>
              </w:rPr>
              <w:t>Network control is needed in case 3GPP agrees to introduce UE Tx EVM relaxation feature</w:t>
            </w:r>
          </w:p>
          <w:p w14:paraId="7AE49FF1" w14:textId="77777777" w:rsidR="007B16CA" w:rsidRDefault="007B16CA" w:rsidP="007B16CA">
            <w:pPr>
              <w:pStyle w:val="ListParagraph"/>
              <w:numPr>
                <w:ilvl w:val="1"/>
                <w:numId w:val="59"/>
              </w:numPr>
              <w:overflowPunct/>
              <w:autoSpaceDE/>
              <w:adjustRightInd/>
              <w:spacing w:after="120"/>
              <w:ind w:left="1656"/>
              <w:textAlignment w:val="auto"/>
              <w:rPr>
                <w:szCs w:val="24"/>
                <w:lang w:eastAsia="zh-CN"/>
              </w:rPr>
            </w:pPr>
            <w:r>
              <w:rPr>
                <w:szCs w:val="24"/>
                <w:lang w:eastAsia="zh-CN"/>
              </w:rPr>
              <w:t xml:space="preserve">Study scope for 5GA </w:t>
            </w:r>
          </w:p>
          <w:p w14:paraId="2FD8D91D" w14:textId="77777777" w:rsidR="007B16CA" w:rsidRDefault="007B16CA" w:rsidP="007B16CA">
            <w:pPr>
              <w:numPr>
                <w:ilvl w:val="2"/>
                <w:numId w:val="59"/>
              </w:numPr>
              <w:overflowPunct/>
              <w:autoSpaceDE/>
              <w:autoSpaceDN/>
              <w:adjustRightInd/>
              <w:spacing w:after="0"/>
              <w:ind w:left="2376"/>
              <w:textAlignment w:val="center"/>
              <w:rPr>
                <w:rFonts w:ascii="Calibri" w:eastAsia="Times New Roman" w:hAnsi="Calibri" w:cs="Calibri"/>
                <w:lang w:eastAsia="en-US"/>
              </w:rPr>
            </w:pPr>
            <w:r>
              <w:rPr>
                <w:rFonts w:eastAsia="Times New Roman"/>
              </w:rPr>
              <w:t>Study the feasibility to reduce UE MPR values with the relaxed Tx EVM requirement for 5G NR higher modulation orders, i.e., 64QAM, 256QAM</w:t>
            </w:r>
          </w:p>
          <w:p w14:paraId="2D0DEB0E" w14:textId="77777777" w:rsidR="007B16CA" w:rsidRDefault="007B16CA" w:rsidP="007B16CA">
            <w:pPr>
              <w:numPr>
                <w:ilvl w:val="3"/>
                <w:numId w:val="59"/>
              </w:numPr>
              <w:overflowPunct/>
              <w:autoSpaceDE/>
              <w:autoSpaceDN/>
              <w:adjustRightInd/>
              <w:spacing w:after="0"/>
              <w:ind w:left="3096"/>
              <w:textAlignment w:val="center"/>
              <w:rPr>
                <w:rFonts w:eastAsia="Times New Roman"/>
                <w:sz w:val="20"/>
                <w:szCs w:val="20"/>
              </w:rPr>
            </w:pPr>
            <w:r>
              <w:rPr>
                <w:rFonts w:eastAsia="Times New Roman"/>
              </w:rPr>
              <w:t>Study the impacts on BS receiver from demod perspective</w:t>
            </w:r>
          </w:p>
          <w:p w14:paraId="09FF3070" w14:textId="77777777" w:rsidR="007B16CA" w:rsidRDefault="007B16CA" w:rsidP="007B16CA">
            <w:pPr>
              <w:numPr>
                <w:ilvl w:val="3"/>
                <w:numId w:val="59"/>
              </w:numPr>
              <w:overflowPunct/>
              <w:autoSpaceDE/>
              <w:autoSpaceDN/>
              <w:adjustRightInd/>
              <w:spacing w:after="0"/>
              <w:ind w:left="3096"/>
              <w:textAlignment w:val="center"/>
              <w:rPr>
                <w:rFonts w:eastAsia="Times New Roman"/>
              </w:rPr>
            </w:pPr>
            <w:r>
              <w:rPr>
                <w:rFonts w:eastAsia="Times New Roman"/>
              </w:rPr>
              <w:t>Study the net gain for Tx EVM relaxation</w:t>
            </w:r>
          </w:p>
          <w:p w14:paraId="1DF1DC95" w14:textId="77777777" w:rsidR="007B16CA" w:rsidRDefault="007B16CA" w:rsidP="007B16CA">
            <w:pPr>
              <w:numPr>
                <w:ilvl w:val="4"/>
                <w:numId w:val="59"/>
              </w:numPr>
              <w:overflowPunct/>
              <w:autoSpaceDE/>
              <w:autoSpaceDN/>
              <w:adjustRightInd/>
              <w:spacing w:after="0"/>
              <w:ind w:left="3816"/>
              <w:textAlignment w:val="center"/>
              <w:rPr>
                <w:rFonts w:eastAsia="Times New Roman"/>
              </w:rPr>
            </w:pPr>
            <w:r>
              <w:rPr>
                <w:rFonts w:eastAsia="Times New Roman"/>
              </w:rPr>
              <w:t>Consider at least low and high MCS for each modulation order</w:t>
            </w:r>
          </w:p>
          <w:p w14:paraId="62A7F3D4" w14:textId="77777777" w:rsidR="007B16CA" w:rsidRDefault="007B16CA" w:rsidP="007B16CA">
            <w:pPr>
              <w:numPr>
                <w:ilvl w:val="2"/>
                <w:numId w:val="59"/>
              </w:numPr>
              <w:overflowPunct/>
              <w:autoSpaceDE/>
              <w:autoSpaceDN/>
              <w:adjustRightInd/>
              <w:spacing w:after="0"/>
              <w:ind w:left="2376"/>
              <w:textAlignment w:val="center"/>
              <w:rPr>
                <w:rFonts w:ascii="Calibri" w:eastAsia="Times New Roman" w:hAnsi="Calibri" w:cs="Calibri"/>
              </w:rPr>
            </w:pPr>
            <w:r>
              <w:rPr>
                <w:rFonts w:eastAsia="Times New Roman"/>
              </w:rPr>
              <w:t>The study is performed based on non-AI-based approach at BS receiver under existing and relaxed UE TX EVM requirements</w:t>
            </w:r>
          </w:p>
          <w:p w14:paraId="6041F297" w14:textId="77777777" w:rsidR="007B16CA" w:rsidRDefault="007B16CA" w:rsidP="007B16CA">
            <w:pPr>
              <w:numPr>
                <w:ilvl w:val="3"/>
                <w:numId w:val="59"/>
              </w:numPr>
              <w:overflowPunct/>
              <w:autoSpaceDE/>
              <w:autoSpaceDN/>
              <w:adjustRightInd/>
              <w:spacing w:after="0"/>
              <w:ind w:left="3096"/>
              <w:textAlignment w:val="center"/>
              <w:rPr>
                <w:rFonts w:ascii="Calibri" w:eastAsia="Times New Roman" w:hAnsi="Calibri" w:cs="Calibri"/>
              </w:rPr>
            </w:pPr>
            <w:r>
              <w:rPr>
                <w:rFonts w:eastAsia="Times New Roman"/>
              </w:rPr>
              <w:t>Non-linearity model(s) of transmission signals are studied to capture PA non-linearity and other RF impairment</w:t>
            </w:r>
          </w:p>
          <w:p w14:paraId="5D047E3E" w14:textId="77777777" w:rsidR="007B16CA" w:rsidRDefault="007B16CA" w:rsidP="007B16CA">
            <w:pPr>
              <w:numPr>
                <w:ilvl w:val="3"/>
                <w:numId w:val="59"/>
              </w:numPr>
              <w:overflowPunct/>
              <w:autoSpaceDE/>
              <w:autoSpaceDN/>
              <w:adjustRightInd/>
              <w:spacing w:after="0"/>
              <w:ind w:left="3096"/>
              <w:textAlignment w:val="center"/>
              <w:rPr>
                <w:rFonts w:ascii="Calibri" w:eastAsia="Times New Roman" w:hAnsi="Calibri" w:cs="Calibri"/>
              </w:rPr>
            </w:pPr>
            <w:r>
              <w:rPr>
                <w:rFonts w:eastAsia="Times New Roman"/>
              </w:rPr>
              <w:t>The requirements for other gating factors that impact MPR remain unchanged.</w:t>
            </w:r>
          </w:p>
          <w:p w14:paraId="106C063D" w14:textId="77777777" w:rsidR="007B16CA" w:rsidRDefault="007B16CA" w:rsidP="007B16CA">
            <w:pPr>
              <w:numPr>
                <w:ilvl w:val="4"/>
                <w:numId w:val="59"/>
              </w:numPr>
              <w:overflowPunct/>
              <w:autoSpaceDE/>
              <w:autoSpaceDN/>
              <w:adjustRightInd/>
              <w:spacing w:after="0"/>
              <w:ind w:left="3816"/>
              <w:textAlignment w:val="center"/>
              <w:rPr>
                <w:rFonts w:eastAsia="Times New Roman"/>
                <w:sz w:val="20"/>
                <w:szCs w:val="20"/>
              </w:rPr>
            </w:pPr>
            <w:r>
              <w:rPr>
                <w:rFonts w:eastAsia="Times New Roman"/>
              </w:rPr>
              <w:t>IBE requirement is based on non-relaxed Tx EVM</w:t>
            </w:r>
          </w:p>
          <w:p w14:paraId="1B38135A" w14:textId="77777777" w:rsidR="007B16CA" w:rsidRDefault="007B16CA" w:rsidP="007B16CA">
            <w:pPr>
              <w:numPr>
                <w:ilvl w:val="3"/>
                <w:numId w:val="59"/>
              </w:numPr>
              <w:overflowPunct/>
              <w:autoSpaceDE/>
              <w:autoSpaceDN/>
              <w:adjustRightInd/>
              <w:spacing w:after="0"/>
              <w:ind w:left="3096"/>
              <w:textAlignment w:val="center"/>
              <w:rPr>
                <w:rFonts w:ascii="Calibri" w:eastAsia="Times New Roman" w:hAnsi="Calibri" w:cs="Calibri"/>
              </w:rPr>
            </w:pPr>
            <w:r>
              <w:rPr>
                <w:rFonts w:eastAsia="Times New Roman"/>
              </w:rPr>
              <w:t>Only 5G requirements are considered</w:t>
            </w:r>
          </w:p>
          <w:p w14:paraId="514B1838" w14:textId="77777777" w:rsidR="007B16CA" w:rsidRDefault="007B16CA" w:rsidP="007B16CA">
            <w:pPr>
              <w:numPr>
                <w:ilvl w:val="2"/>
                <w:numId w:val="59"/>
              </w:numPr>
              <w:overflowPunct/>
              <w:autoSpaceDE/>
              <w:autoSpaceDN/>
              <w:adjustRightInd/>
              <w:spacing w:after="0"/>
              <w:ind w:left="2376"/>
              <w:textAlignment w:val="center"/>
              <w:rPr>
                <w:rFonts w:ascii="Calibri" w:eastAsia="Times New Roman" w:hAnsi="Calibri" w:cs="Calibri"/>
              </w:rPr>
            </w:pPr>
            <w:r>
              <w:rPr>
                <w:rFonts w:eastAsia="Times New Roman"/>
              </w:rPr>
              <w:t>Only 5G waveforms are considered</w:t>
            </w:r>
          </w:p>
          <w:p w14:paraId="48ED02D8" w14:textId="77777777" w:rsidR="007B16CA" w:rsidRDefault="007B16CA" w:rsidP="007B16CA">
            <w:pPr>
              <w:numPr>
                <w:ilvl w:val="2"/>
                <w:numId w:val="59"/>
              </w:numPr>
              <w:overflowPunct/>
              <w:autoSpaceDE/>
              <w:autoSpaceDN/>
              <w:adjustRightInd/>
              <w:spacing w:after="0"/>
              <w:ind w:left="2376"/>
              <w:textAlignment w:val="center"/>
              <w:rPr>
                <w:rFonts w:ascii="Calibri" w:eastAsia="Times New Roman" w:hAnsi="Calibri" w:cs="Calibri"/>
              </w:rPr>
            </w:pPr>
            <w:r>
              <w:rPr>
                <w:rFonts w:eastAsia="Times New Roman"/>
              </w:rPr>
              <w:t>The study is performed based for FR1 single CC operation.</w:t>
            </w:r>
          </w:p>
          <w:p w14:paraId="479304E4" w14:textId="77777777" w:rsidR="007B16CA" w:rsidRDefault="007B16CA" w:rsidP="007B16CA">
            <w:pPr>
              <w:numPr>
                <w:ilvl w:val="3"/>
                <w:numId w:val="59"/>
              </w:numPr>
              <w:overflowPunct/>
              <w:autoSpaceDE/>
              <w:autoSpaceDN/>
              <w:adjustRightInd/>
              <w:spacing w:after="0"/>
              <w:ind w:left="3096"/>
              <w:textAlignment w:val="center"/>
              <w:rPr>
                <w:rFonts w:ascii="Calibri" w:eastAsia="Times New Roman" w:hAnsi="Calibri" w:cs="Calibri"/>
              </w:rPr>
            </w:pPr>
            <w:r>
              <w:rPr>
                <w:rFonts w:eastAsia="Times New Roman"/>
              </w:rPr>
              <w:t>SU-MIMO at least up to 2 layers and MU-MIMO</w:t>
            </w:r>
          </w:p>
          <w:p w14:paraId="6E2F724C" w14:textId="77777777" w:rsidR="007B16CA" w:rsidRPr="001C0A78" w:rsidRDefault="007B16CA" w:rsidP="007B16CA">
            <w:pPr>
              <w:numPr>
                <w:ilvl w:val="4"/>
                <w:numId w:val="59"/>
              </w:numPr>
              <w:overflowPunct/>
              <w:autoSpaceDE/>
              <w:autoSpaceDN/>
              <w:adjustRightInd/>
              <w:spacing w:after="0"/>
              <w:ind w:left="3816"/>
              <w:textAlignment w:val="center"/>
              <w:rPr>
                <w:rFonts w:ascii="Calibri" w:eastAsia="Times New Roman" w:hAnsi="Calibri" w:cs="Calibri"/>
                <w:lang w:val="en-US"/>
              </w:rPr>
            </w:pPr>
            <w:r>
              <w:rPr>
                <w:rFonts w:eastAsia="Times New Roman"/>
              </w:rPr>
              <w:t>PC3 with 1Tx, PC2 with both 1Tx and 2Tx</w:t>
            </w:r>
          </w:p>
          <w:p w14:paraId="2D40B4C9" w14:textId="77777777" w:rsidR="007B16CA" w:rsidRDefault="007B16CA" w:rsidP="007B16CA">
            <w:pPr>
              <w:numPr>
                <w:ilvl w:val="3"/>
                <w:numId w:val="59"/>
              </w:numPr>
              <w:overflowPunct/>
              <w:autoSpaceDE/>
              <w:autoSpaceDN/>
              <w:adjustRightInd/>
              <w:spacing w:after="0"/>
              <w:ind w:left="3096"/>
              <w:textAlignment w:val="center"/>
              <w:rPr>
                <w:rFonts w:ascii="Calibri" w:eastAsia="Times New Roman" w:hAnsi="Calibri" w:cs="Calibri"/>
                <w:lang w:val="pt-BR"/>
              </w:rPr>
            </w:pPr>
            <w:r>
              <w:rPr>
                <w:rFonts w:eastAsia="Times New Roman"/>
                <w:lang w:val="pt-BR"/>
              </w:rPr>
              <w:t xml:space="preserve">Example bands </w:t>
            </w:r>
          </w:p>
          <w:p w14:paraId="26646182" w14:textId="77777777" w:rsidR="007B16CA" w:rsidRDefault="007B16CA" w:rsidP="007B16CA">
            <w:pPr>
              <w:numPr>
                <w:ilvl w:val="4"/>
                <w:numId w:val="59"/>
              </w:numPr>
              <w:overflowPunct/>
              <w:autoSpaceDE/>
              <w:autoSpaceDN/>
              <w:adjustRightInd/>
              <w:spacing w:after="0"/>
              <w:ind w:left="3816"/>
              <w:textAlignment w:val="center"/>
              <w:rPr>
                <w:rFonts w:ascii="Calibri" w:eastAsia="Times New Roman" w:hAnsi="Calibri" w:cs="Calibri"/>
                <w:lang w:val="pt-BR"/>
              </w:rPr>
            </w:pPr>
            <w:r>
              <w:rPr>
                <w:rFonts w:eastAsia="Times New Roman"/>
                <w:lang w:val="pt-BR"/>
              </w:rPr>
              <w:t>TDD : n41, n77/n78/n79 and n104</w:t>
            </w:r>
          </w:p>
          <w:p w14:paraId="73FD6D93" w14:textId="77777777" w:rsidR="007B16CA" w:rsidRDefault="007B16CA" w:rsidP="007B16CA">
            <w:pPr>
              <w:numPr>
                <w:ilvl w:val="4"/>
                <w:numId w:val="59"/>
              </w:numPr>
              <w:overflowPunct/>
              <w:autoSpaceDE/>
              <w:autoSpaceDN/>
              <w:adjustRightInd/>
              <w:spacing w:after="0"/>
              <w:ind w:left="3816"/>
              <w:textAlignment w:val="center"/>
              <w:rPr>
                <w:rFonts w:ascii="Calibri" w:eastAsia="Times New Roman" w:hAnsi="Calibri" w:cs="Calibri"/>
                <w:lang w:val="pt-BR"/>
              </w:rPr>
            </w:pPr>
            <w:r>
              <w:rPr>
                <w:rFonts w:eastAsia="Times New Roman"/>
                <w:lang w:val="pt-BR"/>
              </w:rPr>
              <w:t>FDD : n1, n5</w:t>
            </w:r>
          </w:p>
          <w:p w14:paraId="5C6186D4" w14:textId="77777777" w:rsidR="007B16CA" w:rsidRPr="001C0A78" w:rsidRDefault="007B16CA" w:rsidP="007B16CA">
            <w:pPr>
              <w:numPr>
                <w:ilvl w:val="3"/>
                <w:numId w:val="59"/>
              </w:numPr>
              <w:overflowPunct/>
              <w:autoSpaceDE/>
              <w:autoSpaceDN/>
              <w:adjustRightInd/>
              <w:spacing w:after="0"/>
              <w:ind w:left="3096"/>
              <w:textAlignment w:val="center"/>
              <w:rPr>
                <w:rFonts w:ascii="Calibri" w:eastAsia="Times New Roman" w:hAnsi="Calibri" w:cs="Calibri"/>
                <w:lang w:val="en-US"/>
              </w:rPr>
            </w:pPr>
            <w:r w:rsidRPr="001C0A78">
              <w:rPr>
                <w:rFonts w:eastAsia="Times New Roman"/>
                <w:lang w:val="en-US"/>
              </w:rPr>
              <w:t xml:space="preserve">Different bandwidth </w:t>
            </w:r>
            <w:proofErr w:type="gramStart"/>
            <w:r w:rsidRPr="001C0A78">
              <w:rPr>
                <w:rFonts w:eastAsia="Times New Roman"/>
                <w:lang w:val="en-US"/>
              </w:rPr>
              <w:t>allocations :</w:t>
            </w:r>
            <w:proofErr w:type="gramEnd"/>
            <w:r w:rsidRPr="001C0A78">
              <w:rPr>
                <w:rFonts w:eastAsia="Times New Roman"/>
                <w:lang w:val="en-US"/>
              </w:rPr>
              <w:t xml:space="preserve"> narrow, medium and full</w:t>
            </w:r>
          </w:p>
          <w:p w14:paraId="1E17AB0F" w14:textId="4C4EE501" w:rsidR="007B16CA" w:rsidRPr="00003B9E" w:rsidRDefault="007B16CA" w:rsidP="00003B9E">
            <w:pPr>
              <w:numPr>
                <w:ilvl w:val="2"/>
                <w:numId w:val="59"/>
              </w:numPr>
              <w:overflowPunct/>
              <w:autoSpaceDE/>
              <w:autoSpaceDN/>
              <w:adjustRightInd/>
              <w:spacing w:after="0"/>
              <w:ind w:left="2376"/>
              <w:textAlignment w:val="center"/>
              <w:rPr>
                <w:rFonts w:ascii="Calibri" w:eastAsia="Times New Roman" w:hAnsi="Calibri" w:cs="Calibri"/>
                <w:lang w:val="en-GB"/>
              </w:rPr>
            </w:pPr>
            <w:r>
              <w:rPr>
                <w:rFonts w:eastAsia="Times New Roman"/>
              </w:rPr>
              <w:t>Waveform: CP-OFDM</w:t>
            </w:r>
          </w:p>
          <w:p w14:paraId="0D0A1AC5" w14:textId="77777777" w:rsidR="007B16CA" w:rsidRDefault="007B16CA" w:rsidP="007B16CA">
            <w:pPr>
              <w:pStyle w:val="ListParagraph"/>
              <w:numPr>
                <w:ilvl w:val="1"/>
                <w:numId w:val="59"/>
              </w:numPr>
              <w:overflowPunct/>
              <w:autoSpaceDE/>
              <w:adjustRightInd/>
              <w:spacing w:after="120"/>
              <w:ind w:left="1656"/>
              <w:textAlignment w:val="auto"/>
              <w:rPr>
                <w:szCs w:val="24"/>
                <w:lang w:eastAsia="zh-CN"/>
              </w:rPr>
            </w:pPr>
            <w:r>
              <w:rPr>
                <w:szCs w:val="24"/>
                <w:lang w:eastAsia="zh-CN"/>
              </w:rPr>
              <w:t>Additional considerations for 6G study scope include</w:t>
            </w:r>
          </w:p>
          <w:p w14:paraId="57B1B382" w14:textId="77777777" w:rsidR="007B16CA" w:rsidRDefault="007B16CA" w:rsidP="007B16CA">
            <w:pPr>
              <w:pStyle w:val="ListParagraph"/>
              <w:numPr>
                <w:ilvl w:val="2"/>
                <w:numId w:val="59"/>
              </w:numPr>
              <w:overflowPunct/>
              <w:autoSpaceDE/>
              <w:adjustRightInd/>
              <w:ind w:left="2376"/>
              <w:contextualSpacing/>
              <w:textAlignment w:val="auto"/>
              <w:rPr>
                <w:szCs w:val="24"/>
                <w:lang w:eastAsia="zh-CN"/>
              </w:rPr>
            </w:pPr>
            <w:r>
              <w:rPr>
                <w:szCs w:val="24"/>
                <w:lang w:eastAsia="zh-CN"/>
              </w:rPr>
              <w:lastRenderedPageBreak/>
              <w:t>FFS for 1024QAM</w:t>
            </w:r>
          </w:p>
          <w:p w14:paraId="5740680E" w14:textId="77777777" w:rsidR="007B16CA" w:rsidRDefault="007B16CA" w:rsidP="007B16CA">
            <w:pPr>
              <w:pStyle w:val="ListParagraph"/>
              <w:numPr>
                <w:ilvl w:val="2"/>
                <w:numId w:val="59"/>
              </w:numPr>
              <w:overflowPunct/>
              <w:autoSpaceDE/>
              <w:adjustRightInd/>
              <w:ind w:left="2376"/>
              <w:contextualSpacing/>
              <w:textAlignment w:val="auto"/>
              <w:rPr>
                <w:szCs w:val="24"/>
                <w:lang w:eastAsia="zh-CN"/>
              </w:rPr>
            </w:pPr>
            <w:r>
              <w:rPr>
                <w:rFonts w:eastAsia="Times New Roman"/>
              </w:rPr>
              <w:t>Use 5G requirements as starting point, FFS on accommodating 6G-specific requirements</w:t>
            </w:r>
          </w:p>
          <w:p w14:paraId="4D0691BA" w14:textId="714B65F9" w:rsidR="007B16CA" w:rsidRPr="00003B9E" w:rsidRDefault="007B16CA" w:rsidP="00003B9E">
            <w:pPr>
              <w:pStyle w:val="ListParagraph"/>
              <w:numPr>
                <w:ilvl w:val="2"/>
                <w:numId w:val="59"/>
              </w:numPr>
              <w:overflowPunct/>
              <w:autoSpaceDE/>
              <w:adjustRightInd/>
              <w:ind w:left="2376"/>
              <w:contextualSpacing/>
              <w:textAlignment w:val="auto"/>
              <w:rPr>
                <w:szCs w:val="24"/>
                <w:lang w:eastAsia="zh-CN"/>
              </w:rPr>
            </w:pPr>
            <w:r>
              <w:rPr>
                <w:szCs w:val="24"/>
                <w:lang w:eastAsia="zh-CN"/>
              </w:rPr>
              <w:t>FFS for accommodating 6G waveforms</w:t>
            </w:r>
          </w:p>
          <w:p w14:paraId="50E0B64E" w14:textId="549F43E6" w:rsidR="00744623" w:rsidRPr="007B16CA" w:rsidRDefault="007B16CA" w:rsidP="007B16CA">
            <w:pPr>
              <w:pStyle w:val="ListParagraph"/>
              <w:numPr>
                <w:ilvl w:val="1"/>
                <w:numId w:val="59"/>
              </w:numPr>
              <w:overflowPunct/>
              <w:autoSpaceDE/>
              <w:adjustRightInd/>
              <w:spacing w:after="120"/>
              <w:ind w:left="1656"/>
              <w:textAlignment w:val="auto"/>
              <w:rPr>
                <w:szCs w:val="24"/>
                <w:lang w:eastAsia="zh-CN"/>
              </w:rPr>
            </w:pPr>
            <w:r>
              <w:rPr>
                <w:szCs w:val="24"/>
                <w:lang w:eastAsia="zh-CN"/>
              </w:rPr>
              <w:t>Prioritize discussion on RF modelling in RAN4#118</w:t>
            </w:r>
          </w:p>
        </w:tc>
      </w:tr>
    </w:tbl>
    <w:p w14:paraId="6F3AD06B" w14:textId="77777777" w:rsidR="001C0A78" w:rsidRDefault="001C0A78" w:rsidP="001C0A78">
      <w:pPr>
        <w:jc w:val="both"/>
        <w:rPr>
          <w:rFonts w:eastAsia="Malgun Gothic"/>
          <w:sz w:val="22"/>
          <w:szCs w:val="22"/>
          <w:lang w:eastAsia="ko-KR"/>
        </w:rPr>
      </w:pPr>
      <w:bookmarkStart w:id="6" w:name="OLE_LINK12"/>
      <w:bookmarkStart w:id="7" w:name="OLE_LINK43"/>
      <w:bookmarkEnd w:id="3"/>
      <w:bookmarkEnd w:id="4"/>
    </w:p>
    <w:p w14:paraId="159B42FD" w14:textId="09208208" w:rsidR="001C0A78" w:rsidRDefault="001C0A78" w:rsidP="001C0A78">
      <w:pPr>
        <w:jc w:val="both"/>
        <w:rPr>
          <w:rFonts w:eastAsia="Malgun Gothic"/>
          <w:sz w:val="22"/>
          <w:szCs w:val="22"/>
          <w:lang w:eastAsia="ko-KR"/>
        </w:rPr>
      </w:pPr>
      <w:r>
        <w:rPr>
          <w:rFonts w:eastAsia="Malgun Gothic" w:hint="eastAsia"/>
          <w:sz w:val="22"/>
          <w:szCs w:val="22"/>
          <w:lang w:eastAsia="ko-KR"/>
        </w:rPr>
        <w:t xml:space="preserve">For the Tx EVM for 5G-A, RAN4 need to evaluate how much net gain can be </w:t>
      </w:r>
      <w:r>
        <w:rPr>
          <w:rFonts w:eastAsia="Malgun Gothic"/>
          <w:sz w:val="22"/>
          <w:szCs w:val="22"/>
          <w:lang w:eastAsia="ko-KR"/>
        </w:rPr>
        <w:t>achievable</w:t>
      </w:r>
      <w:r>
        <w:rPr>
          <w:rFonts w:eastAsia="Malgun Gothic" w:hint="eastAsia"/>
          <w:sz w:val="22"/>
          <w:szCs w:val="22"/>
          <w:lang w:eastAsia="ko-KR"/>
        </w:rPr>
        <w:t xml:space="preserve"> by considering of PA non-</w:t>
      </w:r>
      <w:r>
        <w:rPr>
          <w:rFonts w:eastAsia="Malgun Gothic"/>
          <w:sz w:val="22"/>
          <w:szCs w:val="22"/>
          <w:lang w:eastAsia="ko-KR"/>
        </w:rPr>
        <w:t>linearity</w:t>
      </w:r>
      <w:r>
        <w:rPr>
          <w:rFonts w:eastAsia="Malgun Gothic" w:hint="eastAsia"/>
          <w:sz w:val="22"/>
          <w:szCs w:val="22"/>
          <w:lang w:eastAsia="ko-KR"/>
        </w:rPr>
        <w:t xml:space="preserve">, I/Q mismatch and phase noise terms in UE side based on the </w:t>
      </w:r>
      <w:r>
        <w:rPr>
          <w:rFonts w:eastAsia="Malgun Gothic"/>
          <w:sz w:val="22"/>
          <w:szCs w:val="22"/>
          <w:lang w:eastAsia="ko-KR"/>
        </w:rPr>
        <w:t>commercial</w:t>
      </w:r>
      <w:r>
        <w:rPr>
          <w:rFonts w:eastAsia="Malgun Gothic" w:hint="eastAsia"/>
          <w:sz w:val="22"/>
          <w:szCs w:val="22"/>
          <w:lang w:eastAsia="ko-KR"/>
        </w:rPr>
        <w:t xml:space="preserve"> 5G-A PA model.</w:t>
      </w:r>
    </w:p>
    <w:p w14:paraId="4C363096" w14:textId="41CA8BEC" w:rsidR="001C0A78" w:rsidRDefault="001C0A78" w:rsidP="001C0A78">
      <w:pPr>
        <w:jc w:val="both"/>
        <w:rPr>
          <w:rFonts w:eastAsia="Malgun Gothic"/>
          <w:sz w:val="22"/>
          <w:szCs w:val="22"/>
          <w:lang w:eastAsia="ko-KR"/>
        </w:rPr>
      </w:pPr>
      <w:r>
        <w:rPr>
          <w:rFonts w:eastAsia="Malgun Gothic" w:hint="eastAsia"/>
          <w:sz w:val="22"/>
          <w:szCs w:val="22"/>
          <w:lang w:eastAsia="ko-KR"/>
        </w:rPr>
        <w:t xml:space="preserve">In BS side, RAN4 already agreed just consider the non-AI based evaluation as baseline. So, In UE side, the DPD mechanism shall not be considered as baseline evaluation of Tx EVM relaxation. The DPD </w:t>
      </w:r>
      <w:r>
        <w:rPr>
          <w:rFonts w:eastAsia="Malgun Gothic"/>
          <w:sz w:val="22"/>
          <w:szCs w:val="22"/>
          <w:lang w:eastAsia="ko-KR"/>
        </w:rPr>
        <w:t>algorithm</w:t>
      </w:r>
      <w:r>
        <w:rPr>
          <w:rFonts w:eastAsia="Malgun Gothic" w:hint="eastAsia"/>
          <w:sz w:val="22"/>
          <w:szCs w:val="22"/>
          <w:lang w:eastAsia="ko-KR"/>
        </w:rPr>
        <w:t xml:space="preserve"> is quite </w:t>
      </w:r>
      <w:r>
        <w:rPr>
          <w:rFonts w:eastAsia="Malgun Gothic"/>
          <w:sz w:val="22"/>
          <w:szCs w:val="22"/>
          <w:lang w:eastAsia="ko-KR"/>
        </w:rPr>
        <w:t>dependent</w:t>
      </w:r>
      <w:r>
        <w:rPr>
          <w:rFonts w:eastAsia="Malgun Gothic" w:hint="eastAsia"/>
          <w:sz w:val="22"/>
          <w:szCs w:val="22"/>
          <w:lang w:eastAsia="ko-KR"/>
        </w:rPr>
        <w:t xml:space="preserve"> on UE development target </w:t>
      </w:r>
      <w:r>
        <w:rPr>
          <w:rFonts w:eastAsia="Malgun Gothic"/>
          <w:sz w:val="22"/>
          <w:szCs w:val="22"/>
          <w:lang w:eastAsia="ko-KR"/>
        </w:rPr>
        <w:t>performance</w:t>
      </w:r>
      <w:r>
        <w:rPr>
          <w:rFonts w:eastAsia="Malgun Gothic" w:hint="eastAsia"/>
          <w:sz w:val="22"/>
          <w:szCs w:val="22"/>
          <w:lang w:eastAsia="ko-KR"/>
        </w:rPr>
        <w:t xml:space="preserve"> and complexity. It shall be treated as UE implementation way to </w:t>
      </w:r>
      <w:r>
        <w:rPr>
          <w:rFonts w:eastAsia="Malgun Gothic"/>
          <w:sz w:val="22"/>
          <w:szCs w:val="22"/>
          <w:lang w:eastAsia="ko-KR"/>
        </w:rPr>
        <w:t>achieve</w:t>
      </w:r>
      <w:r>
        <w:rPr>
          <w:rFonts w:eastAsia="Malgun Gothic" w:hint="eastAsia"/>
          <w:sz w:val="22"/>
          <w:szCs w:val="22"/>
          <w:lang w:eastAsia="ko-KR"/>
        </w:rPr>
        <w:t xml:space="preserve"> the additional performance benefits.</w:t>
      </w:r>
    </w:p>
    <w:p w14:paraId="2A27C61E" w14:textId="55F2CD79" w:rsidR="001C0A78" w:rsidRDefault="001C0A78" w:rsidP="001C0A78">
      <w:pPr>
        <w:jc w:val="both"/>
        <w:rPr>
          <w:rFonts w:eastAsia="Malgun Gothic"/>
          <w:sz w:val="22"/>
          <w:szCs w:val="22"/>
          <w:lang w:eastAsia="ko-KR"/>
        </w:rPr>
      </w:pPr>
      <w:r>
        <w:rPr>
          <w:rFonts w:eastAsia="Malgun Gothic"/>
          <w:sz w:val="22"/>
          <w:szCs w:val="22"/>
          <w:lang w:eastAsia="ko-KR"/>
        </w:rPr>
        <w:t>B</w:t>
      </w:r>
      <w:r>
        <w:rPr>
          <w:rFonts w:eastAsia="Malgun Gothic" w:hint="eastAsia"/>
          <w:sz w:val="22"/>
          <w:szCs w:val="22"/>
          <w:lang w:eastAsia="ko-KR"/>
        </w:rPr>
        <w:t>ased on the above observation, we propose as follow</w:t>
      </w:r>
    </w:p>
    <w:p w14:paraId="348A1511" w14:textId="318593E8" w:rsidR="001C0A78" w:rsidRDefault="001C0A78" w:rsidP="001C0A78">
      <w:pPr>
        <w:jc w:val="both"/>
        <w:rPr>
          <w:rFonts w:eastAsia="Malgun Gothic"/>
          <w:b/>
          <w:sz w:val="22"/>
          <w:szCs w:val="22"/>
          <w:lang w:eastAsia="ko-KR"/>
        </w:rPr>
      </w:pPr>
      <w:r w:rsidRPr="001C0A78">
        <w:rPr>
          <w:rFonts w:eastAsia="Malgun Gothic"/>
          <w:b/>
          <w:sz w:val="22"/>
          <w:szCs w:val="22"/>
          <w:lang w:eastAsia="ko-KR"/>
        </w:rPr>
        <w:t xml:space="preserve">Proposal </w:t>
      </w:r>
      <w:r w:rsidR="002A4314">
        <w:rPr>
          <w:rFonts w:eastAsia="Malgun Gothic" w:hint="eastAsia"/>
          <w:b/>
          <w:sz w:val="22"/>
          <w:szCs w:val="22"/>
          <w:lang w:eastAsia="ko-KR"/>
        </w:rPr>
        <w:t>3</w:t>
      </w:r>
      <w:r w:rsidRPr="001C0A78">
        <w:rPr>
          <w:rFonts w:eastAsia="Malgun Gothic"/>
          <w:b/>
          <w:sz w:val="22"/>
          <w:szCs w:val="22"/>
          <w:lang w:eastAsia="ko-KR"/>
        </w:rPr>
        <w:t>: DPD mechanism</w:t>
      </w:r>
      <w:r>
        <w:rPr>
          <w:rFonts w:eastAsia="Malgun Gothic" w:hint="eastAsia"/>
          <w:b/>
          <w:sz w:val="22"/>
          <w:szCs w:val="22"/>
          <w:lang w:eastAsia="ko-KR"/>
        </w:rPr>
        <w:t xml:space="preserve"> in UE side</w:t>
      </w:r>
      <w:r w:rsidRPr="001C0A78">
        <w:rPr>
          <w:rFonts w:eastAsia="Malgun Gothic"/>
          <w:b/>
          <w:sz w:val="22"/>
          <w:szCs w:val="22"/>
          <w:lang w:eastAsia="ko-KR"/>
        </w:rPr>
        <w:t xml:space="preserve"> shall not be considered as baseline </w:t>
      </w:r>
      <w:r>
        <w:rPr>
          <w:rFonts w:eastAsia="Malgun Gothic" w:hint="eastAsia"/>
          <w:b/>
          <w:sz w:val="22"/>
          <w:szCs w:val="22"/>
          <w:lang w:eastAsia="ko-KR"/>
        </w:rPr>
        <w:t xml:space="preserve">for </w:t>
      </w:r>
      <w:r w:rsidRPr="001C0A78">
        <w:rPr>
          <w:rFonts w:eastAsia="Malgun Gothic"/>
          <w:b/>
          <w:sz w:val="22"/>
          <w:szCs w:val="22"/>
          <w:lang w:eastAsia="ko-KR"/>
        </w:rPr>
        <w:t xml:space="preserve">Tx </w:t>
      </w:r>
      <w:r>
        <w:rPr>
          <w:rFonts w:eastAsia="Malgun Gothic" w:hint="eastAsia"/>
          <w:b/>
          <w:sz w:val="22"/>
          <w:szCs w:val="22"/>
          <w:lang w:eastAsia="ko-KR"/>
        </w:rPr>
        <w:t xml:space="preserve">EVM </w:t>
      </w:r>
      <w:r w:rsidRPr="001C0A78">
        <w:rPr>
          <w:rFonts w:eastAsia="Malgun Gothic"/>
          <w:b/>
          <w:sz w:val="22"/>
          <w:szCs w:val="22"/>
          <w:lang w:eastAsia="ko-KR"/>
        </w:rPr>
        <w:t>relaxation</w:t>
      </w:r>
      <w:r>
        <w:rPr>
          <w:rFonts w:eastAsia="Malgun Gothic" w:hint="eastAsia"/>
          <w:b/>
          <w:sz w:val="22"/>
          <w:szCs w:val="22"/>
          <w:lang w:eastAsia="ko-KR"/>
        </w:rPr>
        <w:t xml:space="preserve"> evaluation.</w:t>
      </w:r>
    </w:p>
    <w:p w14:paraId="3506F42C" w14:textId="56D40870" w:rsidR="001C0A78" w:rsidRDefault="001C0A78" w:rsidP="001C0A78">
      <w:pPr>
        <w:jc w:val="both"/>
        <w:rPr>
          <w:rFonts w:eastAsia="Malgun Gothic"/>
          <w:sz w:val="22"/>
          <w:szCs w:val="22"/>
          <w:lang w:eastAsia="ko-KR"/>
        </w:rPr>
      </w:pPr>
      <w:r w:rsidRPr="001C0A78">
        <w:rPr>
          <w:rFonts w:eastAsia="Malgun Gothic" w:hint="eastAsia"/>
          <w:sz w:val="22"/>
          <w:szCs w:val="22"/>
          <w:lang w:eastAsia="ko-KR"/>
        </w:rPr>
        <w:t xml:space="preserve">In our initial Tx EVM relaxation evaluation, </w:t>
      </w:r>
      <w:r>
        <w:rPr>
          <w:rFonts w:eastAsia="Malgun Gothic" w:hint="eastAsia"/>
          <w:sz w:val="22"/>
          <w:szCs w:val="22"/>
          <w:lang w:eastAsia="ko-KR"/>
        </w:rPr>
        <w:t xml:space="preserve">we evaluated the detail </w:t>
      </w:r>
      <w:r>
        <w:rPr>
          <w:rFonts w:eastAsia="Malgun Gothic"/>
          <w:sz w:val="22"/>
          <w:szCs w:val="22"/>
          <w:lang w:eastAsia="ko-KR"/>
        </w:rPr>
        <w:t>achievable</w:t>
      </w:r>
      <w:r>
        <w:rPr>
          <w:rFonts w:eastAsia="Malgun Gothic" w:hint="eastAsia"/>
          <w:sz w:val="22"/>
          <w:szCs w:val="22"/>
          <w:lang w:eastAsia="ko-KR"/>
        </w:rPr>
        <w:t xml:space="preserve"> output power gain according to relaxed Tx EVM relaxed levels by 1dB/2dB/3dB per each high order modulation (64-QAM, 256-QAM) as </w:t>
      </w:r>
      <w:proofErr w:type="gramStart"/>
      <w:r>
        <w:rPr>
          <w:rFonts w:eastAsia="Malgun Gothic" w:hint="eastAsia"/>
          <w:sz w:val="22"/>
          <w:szCs w:val="22"/>
          <w:lang w:eastAsia="ko-KR"/>
        </w:rPr>
        <w:t>follow</w:t>
      </w:r>
      <w:proofErr w:type="gramEnd"/>
    </w:p>
    <w:p w14:paraId="7AB70E20" w14:textId="59C3C3EB" w:rsidR="00F00F5B" w:rsidRPr="00F00F5B" w:rsidRDefault="00F00F5B" w:rsidP="00F00F5B">
      <w:pPr>
        <w:jc w:val="center"/>
        <w:rPr>
          <w:rFonts w:eastAsia="DengXian"/>
          <w:b/>
          <w:bCs/>
          <w:sz w:val="24"/>
          <w:szCs w:val="24"/>
          <w:lang w:eastAsia="zh-CN"/>
        </w:rPr>
      </w:pPr>
      <w:bookmarkStart w:id="8" w:name="_Ref220508968"/>
      <w:r>
        <w:rPr>
          <w:b/>
          <w:bCs/>
          <w:sz w:val="22"/>
          <w:szCs w:val="22"/>
        </w:rPr>
        <w:t xml:space="preserve">Table </w:t>
      </w:r>
      <w:r>
        <w:rPr>
          <w:b/>
          <w:bCs/>
          <w:sz w:val="22"/>
          <w:szCs w:val="22"/>
        </w:rPr>
        <w:fldChar w:fldCharType="begin"/>
      </w:r>
      <w:r>
        <w:rPr>
          <w:b/>
          <w:bCs/>
          <w:sz w:val="22"/>
          <w:szCs w:val="22"/>
        </w:rPr>
        <w:instrText xml:space="preserve"> SEQ Table \* ARABIC </w:instrText>
      </w:r>
      <w:r>
        <w:rPr>
          <w:b/>
          <w:bCs/>
          <w:sz w:val="22"/>
          <w:szCs w:val="22"/>
        </w:rPr>
        <w:fldChar w:fldCharType="separate"/>
      </w:r>
      <w:r>
        <w:rPr>
          <w:b/>
          <w:bCs/>
          <w:noProof/>
          <w:sz w:val="22"/>
          <w:szCs w:val="22"/>
        </w:rPr>
        <w:t>2</w:t>
      </w:r>
      <w:r>
        <w:rPr>
          <w:b/>
          <w:bCs/>
          <w:noProof/>
          <w:sz w:val="22"/>
          <w:szCs w:val="22"/>
        </w:rPr>
        <w:fldChar w:fldCharType="end"/>
      </w:r>
      <w:bookmarkEnd w:id="8"/>
      <w:r>
        <w:rPr>
          <w:b/>
          <w:bCs/>
          <w:noProof/>
          <w:sz w:val="22"/>
          <w:szCs w:val="22"/>
        </w:rPr>
        <w:t>:</w:t>
      </w:r>
      <w:r>
        <w:rPr>
          <w:b/>
          <w:bCs/>
          <w:sz w:val="22"/>
          <w:szCs w:val="22"/>
        </w:rPr>
        <w:t xml:space="preserve"> </w:t>
      </w:r>
      <w:r>
        <w:rPr>
          <w:rFonts w:eastAsia="Malgun Gothic"/>
          <w:b/>
          <w:bCs/>
          <w:sz w:val="22"/>
          <w:szCs w:val="22"/>
          <w:lang w:eastAsia="ko-KR"/>
        </w:rPr>
        <w:t>Tx output power gain by Tx EVM relaxation levels for high-order modulation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48"/>
        <w:gridCol w:w="1018"/>
        <w:gridCol w:w="2077"/>
        <w:gridCol w:w="2062"/>
        <w:gridCol w:w="1980"/>
      </w:tblGrid>
      <w:tr w:rsidR="001C0A78" w:rsidRPr="001C0A78" w14:paraId="6FACBE21" w14:textId="61F03502" w:rsidTr="001C0A78">
        <w:trPr>
          <w:trHeight w:val="219"/>
          <w:jc w:val="center"/>
        </w:trPr>
        <w:tc>
          <w:tcPr>
            <w:tcW w:w="1948" w:type="dxa"/>
            <w:shd w:val="clear" w:color="auto" w:fill="D9D9D9"/>
            <w:tcMar>
              <w:top w:w="15" w:type="dxa"/>
              <w:left w:w="106" w:type="dxa"/>
              <w:bottom w:w="0" w:type="dxa"/>
              <w:right w:w="106" w:type="dxa"/>
            </w:tcMar>
            <w:hideMark/>
          </w:tcPr>
          <w:p w14:paraId="7FECE372" w14:textId="77777777" w:rsidR="001C0A78" w:rsidRPr="001C0A78" w:rsidRDefault="001C0A78" w:rsidP="001C0A78">
            <w:pPr>
              <w:jc w:val="both"/>
              <w:rPr>
                <w:rFonts w:eastAsia="Malgun Gothic"/>
                <w:sz w:val="22"/>
                <w:szCs w:val="22"/>
                <w:lang w:val="en-US" w:eastAsia="ko-KR"/>
              </w:rPr>
            </w:pPr>
          </w:p>
        </w:tc>
        <w:tc>
          <w:tcPr>
            <w:tcW w:w="1018" w:type="dxa"/>
            <w:shd w:val="clear" w:color="auto" w:fill="D9D9D9"/>
            <w:tcMar>
              <w:top w:w="15" w:type="dxa"/>
              <w:left w:w="106" w:type="dxa"/>
              <w:bottom w:w="0" w:type="dxa"/>
              <w:right w:w="106" w:type="dxa"/>
            </w:tcMar>
            <w:hideMark/>
          </w:tcPr>
          <w:p w14:paraId="3DDE8DE4" w14:textId="77777777" w:rsidR="001C0A78" w:rsidRPr="001C0A78" w:rsidRDefault="001C0A78" w:rsidP="001C0A78">
            <w:pPr>
              <w:jc w:val="both"/>
              <w:rPr>
                <w:rFonts w:eastAsia="Malgun Gothic"/>
                <w:sz w:val="22"/>
                <w:szCs w:val="22"/>
                <w:lang w:val="en-US" w:eastAsia="ko-KR"/>
              </w:rPr>
            </w:pPr>
          </w:p>
        </w:tc>
        <w:tc>
          <w:tcPr>
            <w:tcW w:w="2077" w:type="dxa"/>
            <w:shd w:val="clear" w:color="auto" w:fill="D9D9D9"/>
            <w:tcMar>
              <w:top w:w="15" w:type="dxa"/>
              <w:left w:w="106" w:type="dxa"/>
              <w:bottom w:w="0" w:type="dxa"/>
              <w:right w:w="106" w:type="dxa"/>
            </w:tcMar>
            <w:hideMark/>
          </w:tcPr>
          <w:p w14:paraId="1DF638E0" w14:textId="026E4816" w:rsidR="001C0A78" w:rsidRPr="001C0A78" w:rsidRDefault="0086484B" w:rsidP="001C0A78">
            <w:pPr>
              <w:jc w:val="both"/>
              <w:rPr>
                <w:rFonts w:eastAsia="Malgun Gothic"/>
                <w:sz w:val="22"/>
                <w:szCs w:val="22"/>
                <w:lang w:val="en-US" w:eastAsia="ko-KR"/>
              </w:rPr>
            </w:pPr>
            <w:r>
              <w:rPr>
                <w:rFonts w:eastAsia="Malgun Gothic"/>
                <w:b/>
                <w:bCs/>
                <w:sz w:val="22"/>
                <w:szCs w:val="22"/>
                <w:lang w:val="en-US" w:eastAsia="ko-KR"/>
              </w:rPr>
              <w:t>Current</w:t>
            </w:r>
            <w:r w:rsidR="001C0A78">
              <w:rPr>
                <w:rFonts w:eastAsia="Malgun Gothic" w:hint="eastAsia"/>
                <w:b/>
                <w:bCs/>
                <w:sz w:val="22"/>
                <w:szCs w:val="22"/>
                <w:lang w:val="en-US" w:eastAsia="ko-KR"/>
              </w:rPr>
              <w:t xml:space="preserve"> 5G NR</w:t>
            </w:r>
          </w:p>
        </w:tc>
        <w:tc>
          <w:tcPr>
            <w:tcW w:w="4042" w:type="dxa"/>
            <w:gridSpan w:val="2"/>
            <w:shd w:val="clear" w:color="auto" w:fill="D9D9D9"/>
            <w:tcMar>
              <w:top w:w="15" w:type="dxa"/>
              <w:left w:w="106" w:type="dxa"/>
              <w:bottom w:w="0" w:type="dxa"/>
              <w:right w:w="106" w:type="dxa"/>
            </w:tcMar>
            <w:hideMark/>
          </w:tcPr>
          <w:p w14:paraId="572E65C4" w14:textId="5BD02C7D" w:rsidR="001C0A78" w:rsidRPr="001C0A78" w:rsidRDefault="001C0A78" w:rsidP="001C0A78">
            <w:pPr>
              <w:jc w:val="center"/>
              <w:rPr>
                <w:rFonts w:eastAsia="Malgun Gothic"/>
                <w:b/>
                <w:bCs/>
                <w:sz w:val="22"/>
                <w:szCs w:val="22"/>
                <w:lang w:val="en-US" w:eastAsia="ko-KR"/>
              </w:rPr>
            </w:pPr>
            <w:r w:rsidRPr="001C0A78">
              <w:rPr>
                <w:rFonts w:eastAsia="Malgun Gothic"/>
                <w:b/>
                <w:bCs/>
                <w:sz w:val="22"/>
                <w:szCs w:val="22"/>
                <w:lang w:val="en-US" w:eastAsia="ko-KR"/>
              </w:rPr>
              <w:t>Potential</w:t>
            </w:r>
            <w:r>
              <w:rPr>
                <w:rFonts w:eastAsia="Malgun Gothic" w:hint="eastAsia"/>
                <w:b/>
                <w:bCs/>
                <w:sz w:val="22"/>
                <w:szCs w:val="22"/>
                <w:lang w:val="en-US" w:eastAsia="ko-KR"/>
              </w:rPr>
              <w:t xml:space="preserve"> in 6G</w:t>
            </w:r>
            <w:r w:rsidR="0086484B">
              <w:rPr>
                <w:rFonts w:eastAsia="Malgun Gothic"/>
                <w:b/>
                <w:bCs/>
                <w:sz w:val="22"/>
                <w:szCs w:val="22"/>
                <w:lang w:val="en-US" w:eastAsia="ko-KR"/>
              </w:rPr>
              <w:t>R</w:t>
            </w:r>
          </w:p>
        </w:tc>
      </w:tr>
      <w:tr w:rsidR="001C0A78" w:rsidRPr="001C0A78" w14:paraId="40BFC65B" w14:textId="2A02FA74" w:rsidTr="004F1A9B">
        <w:trPr>
          <w:trHeight w:val="439"/>
          <w:jc w:val="center"/>
        </w:trPr>
        <w:tc>
          <w:tcPr>
            <w:tcW w:w="1948" w:type="dxa"/>
            <w:shd w:val="clear" w:color="auto" w:fill="F2F2F2"/>
            <w:tcMar>
              <w:top w:w="15" w:type="dxa"/>
              <w:left w:w="106" w:type="dxa"/>
              <w:bottom w:w="0" w:type="dxa"/>
              <w:right w:w="106" w:type="dxa"/>
            </w:tcMar>
            <w:vAlign w:val="center"/>
            <w:hideMark/>
          </w:tcPr>
          <w:p w14:paraId="5106FAF6" w14:textId="77777777" w:rsidR="001C0A78" w:rsidRPr="001C0A78" w:rsidRDefault="001C0A78" w:rsidP="004F1A9B">
            <w:pPr>
              <w:spacing w:after="120"/>
              <w:jc w:val="center"/>
              <w:rPr>
                <w:rFonts w:eastAsia="Malgun Gothic"/>
                <w:sz w:val="22"/>
                <w:szCs w:val="22"/>
                <w:lang w:val="en-US" w:eastAsia="ko-KR"/>
              </w:rPr>
            </w:pPr>
            <w:r w:rsidRPr="001C0A78">
              <w:rPr>
                <w:rFonts w:eastAsia="Malgun Gothic"/>
                <w:b/>
                <w:bCs/>
                <w:sz w:val="22"/>
                <w:szCs w:val="22"/>
                <w:lang w:eastAsia="ko-KR"/>
              </w:rPr>
              <w:t>Parameter</w:t>
            </w:r>
          </w:p>
        </w:tc>
        <w:tc>
          <w:tcPr>
            <w:tcW w:w="1018" w:type="dxa"/>
            <w:shd w:val="clear" w:color="auto" w:fill="F2F2F2"/>
            <w:tcMar>
              <w:top w:w="15" w:type="dxa"/>
              <w:left w:w="106" w:type="dxa"/>
              <w:bottom w:w="0" w:type="dxa"/>
              <w:right w:w="106" w:type="dxa"/>
            </w:tcMar>
            <w:vAlign w:val="center"/>
            <w:hideMark/>
          </w:tcPr>
          <w:p w14:paraId="13D69CB1" w14:textId="77777777" w:rsidR="001C0A78" w:rsidRPr="001C0A78" w:rsidRDefault="001C0A78" w:rsidP="004F1A9B">
            <w:pPr>
              <w:spacing w:after="120"/>
              <w:jc w:val="center"/>
              <w:rPr>
                <w:rFonts w:eastAsia="Malgun Gothic"/>
                <w:sz w:val="22"/>
                <w:szCs w:val="22"/>
                <w:lang w:val="en-US" w:eastAsia="ko-KR"/>
              </w:rPr>
            </w:pPr>
            <w:r w:rsidRPr="001C0A78">
              <w:rPr>
                <w:rFonts w:eastAsia="Malgun Gothic"/>
                <w:b/>
                <w:bCs/>
                <w:sz w:val="22"/>
                <w:szCs w:val="22"/>
                <w:lang w:eastAsia="ko-KR"/>
              </w:rPr>
              <w:t>Unit</w:t>
            </w:r>
          </w:p>
        </w:tc>
        <w:tc>
          <w:tcPr>
            <w:tcW w:w="2077" w:type="dxa"/>
            <w:shd w:val="clear" w:color="auto" w:fill="F2F2F2"/>
            <w:tcMar>
              <w:top w:w="15" w:type="dxa"/>
              <w:left w:w="106" w:type="dxa"/>
              <w:bottom w:w="0" w:type="dxa"/>
              <w:right w:w="106" w:type="dxa"/>
            </w:tcMar>
            <w:vAlign w:val="center"/>
            <w:hideMark/>
          </w:tcPr>
          <w:p w14:paraId="2B45E64D" w14:textId="77777777" w:rsidR="001C0A78" w:rsidRPr="001C0A78" w:rsidRDefault="001C0A78" w:rsidP="004F1A9B">
            <w:pPr>
              <w:spacing w:after="120"/>
              <w:jc w:val="center"/>
              <w:rPr>
                <w:rFonts w:eastAsia="Malgun Gothic"/>
                <w:sz w:val="22"/>
                <w:szCs w:val="22"/>
                <w:lang w:val="en-US" w:eastAsia="ko-KR"/>
              </w:rPr>
            </w:pPr>
            <w:r w:rsidRPr="001C0A78">
              <w:rPr>
                <w:rFonts w:eastAsia="Malgun Gothic"/>
                <w:b/>
                <w:bCs/>
                <w:sz w:val="22"/>
                <w:szCs w:val="22"/>
                <w:lang w:eastAsia="ko-KR"/>
              </w:rPr>
              <w:t>Average EVM Level</w:t>
            </w:r>
          </w:p>
        </w:tc>
        <w:tc>
          <w:tcPr>
            <w:tcW w:w="2062" w:type="dxa"/>
            <w:shd w:val="clear" w:color="auto" w:fill="F2F2F2"/>
            <w:tcMar>
              <w:top w:w="15" w:type="dxa"/>
              <w:left w:w="106" w:type="dxa"/>
              <w:bottom w:w="0" w:type="dxa"/>
              <w:right w:w="106" w:type="dxa"/>
            </w:tcMar>
            <w:vAlign w:val="center"/>
            <w:hideMark/>
          </w:tcPr>
          <w:p w14:paraId="33A0F410" w14:textId="77777777" w:rsidR="001C0A78" w:rsidRPr="001C0A78" w:rsidRDefault="001C0A78" w:rsidP="004F1A9B">
            <w:pPr>
              <w:spacing w:after="120"/>
              <w:jc w:val="center"/>
              <w:rPr>
                <w:rFonts w:eastAsia="Malgun Gothic"/>
                <w:sz w:val="22"/>
                <w:szCs w:val="22"/>
                <w:lang w:val="en-US" w:eastAsia="ko-KR"/>
              </w:rPr>
            </w:pPr>
            <w:r w:rsidRPr="001C0A78">
              <w:rPr>
                <w:rFonts w:eastAsia="Malgun Gothic"/>
                <w:b/>
                <w:bCs/>
                <w:sz w:val="22"/>
                <w:szCs w:val="22"/>
                <w:lang w:eastAsia="ko-KR"/>
              </w:rPr>
              <w:t>Average EVM Level</w:t>
            </w:r>
          </w:p>
        </w:tc>
        <w:tc>
          <w:tcPr>
            <w:tcW w:w="1980" w:type="dxa"/>
            <w:shd w:val="clear" w:color="auto" w:fill="F2F2F2"/>
          </w:tcPr>
          <w:p w14:paraId="4F4EFD58" w14:textId="46680077" w:rsidR="001C0A78" w:rsidRPr="001C0A78" w:rsidRDefault="001C0A78" w:rsidP="004F1A9B">
            <w:pPr>
              <w:spacing w:after="120"/>
              <w:jc w:val="center"/>
              <w:rPr>
                <w:rFonts w:eastAsia="Malgun Gothic"/>
                <w:b/>
                <w:bCs/>
                <w:sz w:val="22"/>
                <w:szCs w:val="22"/>
                <w:lang w:eastAsia="ko-KR"/>
              </w:rPr>
            </w:pPr>
            <w:r>
              <w:rPr>
                <w:rFonts w:eastAsia="Malgun Gothic"/>
                <w:b/>
                <w:bCs/>
                <w:sz w:val="22"/>
                <w:szCs w:val="22"/>
                <w:lang w:val="en-US" w:eastAsia="ko-KR"/>
              </w:rPr>
              <w:t>Achievable</w:t>
            </w:r>
            <w:r w:rsidR="004F1A9B">
              <w:rPr>
                <w:rFonts w:eastAsia="Malgun Gothic" w:hint="eastAsia"/>
                <w:b/>
                <w:bCs/>
                <w:sz w:val="22"/>
                <w:szCs w:val="22"/>
                <w:lang w:val="en-US" w:eastAsia="ko-KR"/>
              </w:rPr>
              <w:t xml:space="preserve"> </w:t>
            </w:r>
            <w:r>
              <w:rPr>
                <w:rFonts w:eastAsia="Malgun Gothic" w:hint="eastAsia"/>
                <w:b/>
                <w:bCs/>
                <w:sz w:val="22"/>
                <w:szCs w:val="22"/>
                <w:lang w:val="en-US" w:eastAsia="ko-KR"/>
              </w:rPr>
              <w:t>Tx power gain</w:t>
            </w:r>
          </w:p>
        </w:tc>
      </w:tr>
      <w:tr w:rsidR="001C0A78" w:rsidRPr="001C0A78" w14:paraId="48822A31" w14:textId="245A0491" w:rsidTr="004F1A9B">
        <w:trPr>
          <w:trHeight w:val="219"/>
          <w:jc w:val="center"/>
        </w:trPr>
        <w:tc>
          <w:tcPr>
            <w:tcW w:w="1948" w:type="dxa"/>
            <w:shd w:val="clear" w:color="auto" w:fill="auto"/>
            <w:tcMar>
              <w:top w:w="15" w:type="dxa"/>
              <w:left w:w="106" w:type="dxa"/>
              <w:bottom w:w="0" w:type="dxa"/>
              <w:right w:w="106" w:type="dxa"/>
            </w:tcMar>
            <w:hideMark/>
          </w:tcPr>
          <w:p w14:paraId="182961E9"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 xml:space="preserve">Pi/2-BPSK </w:t>
            </w:r>
          </w:p>
        </w:tc>
        <w:tc>
          <w:tcPr>
            <w:tcW w:w="1018" w:type="dxa"/>
            <w:shd w:val="clear" w:color="auto" w:fill="auto"/>
            <w:tcMar>
              <w:top w:w="15" w:type="dxa"/>
              <w:left w:w="106" w:type="dxa"/>
              <w:bottom w:w="0" w:type="dxa"/>
              <w:right w:w="106" w:type="dxa"/>
            </w:tcMar>
            <w:hideMark/>
          </w:tcPr>
          <w:p w14:paraId="069DDAC0"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w:t>
            </w:r>
          </w:p>
        </w:tc>
        <w:tc>
          <w:tcPr>
            <w:tcW w:w="2077" w:type="dxa"/>
            <w:shd w:val="clear" w:color="auto" w:fill="auto"/>
            <w:tcMar>
              <w:top w:w="15" w:type="dxa"/>
              <w:left w:w="106" w:type="dxa"/>
              <w:bottom w:w="0" w:type="dxa"/>
              <w:right w:w="106" w:type="dxa"/>
            </w:tcMar>
            <w:hideMark/>
          </w:tcPr>
          <w:p w14:paraId="70DDA694"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30</w:t>
            </w:r>
          </w:p>
        </w:tc>
        <w:tc>
          <w:tcPr>
            <w:tcW w:w="2062" w:type="dxa"/>
            <w:shd w:val="clear" w:color="auto" w:fill="auto"/>
            <w:tcMar>
              <w:top w:w="15" w:type="dxa"/>
              <w:left w:w="106" w:type="dxa"/>
              <w:bottom w:w="0" w:type="dxa"/>
              <w:right w:w="106" w:type="dxa"/>
            </w:tcMar>
            <w:hideMark/>
          </w:tcPr>
          <w:p w14:paraId="024C69C4"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val="en-US" w:eastAsia="ko-KR"/>
              </w:rPr>
              <w:t>30</w:t>
            </w:r>
          </w:p>
        </w:tc>
        <w:tc>
          <w:tcPr>
            <w:tcW w:w="1980" w:type="dxa"/>
          </w:tcPr>
          <w:p w14:paraId="2C6E0239" w14:textId="77777777" w:rsidR="001C0A78" w:rsidRPr="001C0A78" w:rsidRDefault="001C0A78" w:rsidP="001C0A78">
            <w:pPr>
              <w:jc w:val="both"/>
              <w:rPr>
                <w:rFonts w:eastAsia="Malgun Gothic"/>
                <w:sz w:val="22"/>
                <w:szCs w:val="22"/>
                <w:lang w:val="en-US" w:eastAsia="ko-KR"/>
              </w:rPr>
            </w:pPr>
          </w:p>
        </w:tc>
      </w:tr>
      <w:tr w:rsidR="001C0A78" w:rsidRPr="001C0A78" w14:paraId="31AE6C2F" w14:textId="13580C7E" w:rsidTr="004F1A9B">
        <w:trPr>
          <w:trHeight w:val="219"/>
          <w:jc w:val="center"/>
        </w:trPr>
        <w:tc>
          <w:tcPr>
            <w:tcW w:w="1948" w:type="dxa"/>
            <w:shd w:val="clear" w:color="auto" w:fill="auto"/>
            <w:tcMar>
              <w:top w:w="15" w:type="dxa"/>
              <w:left w:w="106" w:type="dxa"/>
              <w:bottom w:w="0" w:type="dxa"/>
              <w:right w:w="106" w:type="dxa"/>
            </w:tcMar>
            <w:hideMark/>
          </w:tcPr>
          <w:p w14:paraId="4499772A"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QPSK</w:t>
            </w:r>
          </w:p>
        </w:tc>
        <w:tc>
          <w:tcPr>
            <w:tcW w:w="1018" w:type="dxa"/>
            <w:shd w:val="clear" w:color="auto" w:fill="auto"/>
            <w:tcMar>
              <w:top w:w="15" w:type="dxa"/>
              <w:left w:w="106" w:type="dxa"/>
              <w:bottom w:w="0" w:type="dxa"/>
              <w:right w:w="106" w:type="dxa"/>
            </w:tcMar>
            <w:hideMark/>
          </w:tcPr>
          <w:p w14:paraId="4E7D5D2D"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w:t>
            </w:r>
          </w:p>
        </w:tc>
        <w:tc>
          <w:tcPr>
            <w:tcW w:w="2077" w:type="dxa"/>
            <w:shd w:val="clear" w:color="auto" w:fill="auto"/>
            <w:tcMar>
              <w:top w:w="15" w:type="dxa"/>
              <w:left w:w="106" w:type="dxa"/>
              <w:bottom w:w="0" w:type="dxa"/>
              <w:right w:w="106" w:type="dxa"/>
            </w:tcMar>
            <w:hideMark/>
          </w:tcPr>
          <w:p w14:paraId="3A6C55CC"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17.5</w:t>
            </w:r>
          </w:p>
        </w:tc>
        <w:tc>
          <w:tcPr>
            <w:tcW w:w="2062" w:type="dxa"/>
            <w:shd w:val="clear" w:color="auto" w:fill="auto"/>
            <w:tcMar>
              <w:top w:w="15" w:type="dxa"/>
              <w:left w:w="106" w:type="dxa"/>
              <w:bottom w:w="0" w:type="dxa"/>
              <w:right w:w="106" w:type="dxa"/>
            </w:tcMar>
            <w:hideMark/>
          </w:tcPr>
          <w:p w14:paraId="692453C4"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val="en-US" w:eastAsia="ko-KR"/>
              </w:rPr>
              <w:t>17.5</w:t>
            </w:r>
          </w:p>
        </w:tc>
        <w:tc>
          <w:tcPr>
            <w:tcW w:w="1980" w:type="dxa"/>
          </w:tcPr>
          <w:p w14:paraId="33E3F1B3" w14:textId="77777777" w:rsidR="001C0A78" w:rsidRPr="001C0A78" w:rsidRDefault="001C0A78" w:rsidP="001C0A78">
            <w:pPr>
              <w:jc w:val="both"/>
              <w:rPr>
                <w:rFonts w:eastAsia="Malgun Gothic"/>
                <w:sz w:val="22"/>
                <w:szCs w:val="22"/>
                <w:lang w:val="en-US" w:eastAsia="ko-KR"/>
              </w:rPr>
            </w:pPr>
          </w:p>
        </w:tc>
      </w:tr>
      <w:tr w:rsidR="001C0A78" w:rsidRPr="001C0A78" w14:paraId="4D834A08" w14:textId="4ABC3525" w:rsidTr="004F1A9B">
        <w:trPr>
          <w:trHeight w:val="219"/>
          <w:jc w:val="center"/>
        </w:trPr>
        <w:tc>
          <w:tcPr>
            <w:tcW w:w="1948" w:type="dxa"/>
            <w:shd w:val="clear" w:color="auto" w:fill="auto"/>
            <w:tcMar>
              <w:top w:w="15" w:type="dxa"/>
              <w:left w:w="106" w:type="dxa"/>
              <w:bottom w:w="0" w:type="dxa"/>
              <w:right w:w="106" w:type="dxa"/>
            </w:tcMar>
            <w:hideMark/>
          </w:tcPr>
          <w:p w14:paraId="0B7902B8"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 xml:space="preserve">16 QAM </w:t>
            </w:r>
          </w:p>
        </w:tc>
        <w:tc>
          <w:tcPr>
            <w:tcW w:w="1018" w:type="dxa"/>
            <w:shd w:val="clear" w:color="auto" w:fill="auto"/>
            <w:tcMar>
              <w:top w:w="15" w:type="dxa"/>
              <w:left w:w="106" w:type="dxa"/>
              <w:bottom w:w="0" w:type="dxa"/>
              <w:right w:w="106" w:type="dxa"/>
            </w:tcMar>
            <w:hideMark/>
          </w:tcPr>
          <w:p w14:paraId="3C6A16CC"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w:t>
            </w:r>
          </w:p>
        </w:tc>
        <w:tc>
          <w:tcPr>
            <w:tcW w:w="2077" w:type="dxa"/>
            <w:shd w:val="clear" w:color="auto" w:fill="auto"/>
            <w:tcMar>
              <w:top w:w="15" w:type="dxa"/>
              <w:left w:w="106" w:type="dxa"/>
              <w:bottom w:w="0" w:type="dxa"/>
              <w:right w:w="106" w:type="dxa"/>
            </w:tcMar>
            <w:hideMark/>
          </w:tcPr>
          <w:p w14:paraId="4CF974AA"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12.5</w:t>
            </w:r>
          </w:p>
        </w:tc>
        <w:tc>
          <w:tcPr>
            <w:tcW w:w="2062" w:type="dxa"/>
            <w:shd w:val="clear" w:color="auto" w:fill="auto"/>
            <w:tcMar>
              <w:top w:w="15" w:type="dxa"/>
              <w:left w:w="106" w:type="dxa"/>
              <w:bottom w:w="0" w:type="dxa"/>
              <w:right w:w="106" w:type="dxa"/>
            </w:tcMar>
            <w:hideMark/>
          </w:tcPr>
          <w:p w14:paraId="18FD6E75"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val="en-US" w:eastAsia="ko-KR"/>
              </w:rPr>
              <w:t>12.5</w:t>
            </w:r>
          </w:p>
        </w:tc>
        <w:tc>
          <w:tcPr>
            <w:tcW w:w="1980" w:type="dxa"/>
          </w:tcPr>
          <w:p w14:paraId="314FB378" w14:textId="77777777" w:rsidR="001C0A78" w:rsidRPr="001C0A78" w:rsidRDefault="001C0A78" w:rsidP="001C0A78">
            <w:pPr>
              <w:jc w:val="both"/>
              <w:rPr>
                <w:rFonts w:eastAsia="Malgun Gothic"/>
                <w:sz w:val="22"/>
                <w:szCs w:val="22"/>
                <w:lang w:val="en-US" w:eastAsia="ko-KR"/>
              </w:rPr>
            </w:pPr>
          </w:p>
        </w:tc>
      </w:tr>
      <w:tr w:rsidR="001C0A78" w:rsidRPr="001C0A78" w14:paraId="74597357" w14:textId="59A4D311" w:rsidTr="004F1A9B">
        <w:trPr>
          <w:trHeight w:val="219"/>
          <w:jc w:val="center"/>
        </w:trPr>
        <w:tc>
          <w:tcPr>
            <w:tcW w:w="1948" w:type="dxa"/>
            <w:shd w:val="clear" w:color="auto" w:fill="FFC000"/>
            <w:tcMar>
              <w:top w:w="15" w:type="dxa"/>
              <w:left w:w="106" w:type="dxa"/>
              <w:bottom w:w="0" w:type="dxa"/>
              <w:right w:w="106" w:type="dxa"/>
            </w:tcMar>
            <w:hideMark/>
          </w:tcPr>
          <w:p w14:paraId="40BBF258"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 xml:space="preserve">64 QAM </w:t>
            </w:r>
          </w:p>
        </w:tc>
        <w:tc>
          <w:tcPr>
            <w:tcW w:w="1018" w:type="dxa"/>
            <w:shd w:val="clear" w:color="auto" w:fill="FFC000"/>
            <w:tcMar>
              <w:top w:w="15" w:type="dxa"/>
              <w:left w:w="106" w:type="dxa"/>
              <w:bottom w:w="0" w:type="dxa"/>
              <w:right w:w="106" w:type="dxa"/>
            </w:tcMar>
            <w:hideMark/>
          </w:tcPr>
          <w:p w14:paraId="054CE0DB"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w:t>
            </w:r>
          </w:p>
        </w:tc>
        <w:tc>
          <w:tcPr>
            <w:tcW w:w="2077" w:type="dxa"/>
            <w:shd w:val="clear" w:color="auto" w:fill="FFC000"/>
            <w:tcMar>
              <w:top w:w="15" w:type="dxa"/>
              <w:left w:w="106" w:type="dxa"/>
              <w:bottom w:w="0" w:type="dxa"/>
              <w:right w:w="106" w:type="dxa"/>
            </w:tcMar>
            <w:hideMark/>
          </w:tcPr>
          <w:p w14:paraId="715ADE96"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8</w:t>
            </w:r>
          </w:p>
        </w:tc>
        <w:tc>
          <w:tcPr>
            <w:tcW w:w="2062" w:type="dxa"/>
            <w:shd w:val="clear" w:color="auto" w:fill="FFC000"/>
            <w:tcMar>
              <w:top w:w="15" w:type="dxa"/>
              <w:left w:w="106" w:type="dxa"/>
              <w:bottom w:w="0" w:type="dxa"/>
              <w:right w:w="106" w:type="dxa"/>
            </w:tcMar>
            <w:hideMark/>
          </w:tcPr>
          <w:p w14:paraId="461A2710" w14:textId="541224AE" w:rsidR="001C0A78" w:rsidRPr="001C0A78" w:rsidRDefault="001C0A78" w:rsidP="001C0A78">
            <w:pPr>
              <w:jc w:val="both"/>
              <w:rPr>
                <w:rFonts w:eastAsia="Malgun Gothic"/>
                <w:sz w:val="22"/>
                <w:szCs w:val="22"/>
                <w:lang w:val="en-US" w:eastAsia="ko-KR"/>
              </w:rPr>
            </w:pPr>
            <w:r>
              <w:rPr>
                <w:rFonts w:eastAsia="Malgun Gothic" w:hint="eastAsia"/>
                <w:sz w:val="22"/>
                <w:szCs w:val="22"/>
                <w:lang w:val="en-US" w:eastAsia="ko-KR"/>
              </w:rPr>
              <w:t>[</w:t>
            </w:r>
            <w:r w:rsidRPr="001C0A78">
              <w:rPr>
                <w:rFonts w:eastAsia="Malgun Gothic"/>
                <w:sz w:val="22"/>
                <w:szCs w:val="22"/>
                <w:lang w:val="en-US" w:eastAsia="ko-KR"/>
              </w:rPr>
              <w:t>9/10/11.3</w:t>
            </w:r>
            <w:r>
              <w:rPr>
                <w:rFonts w:eastAsia="Malgun Gothic" w:hint="eastAsia"/>
                <w:sz w:val="22"/>
                <w:szCs w:val="22"/>
                <w:lang w:val="en-US" w:eastAsia="ko-KR"/>
              </w:rPr>
              <w:t>]</w:t>
            </w:r>
          </w:p>
        </w:tc>
        <w:tc>
          <w:tcPr>
            <w:tcW w:w="1980" w:type="dxa"/>
            <w:shd w:val="clear" w:color="auto" w:fill="FFC000"/>
          </w:tcPr>
          <w:p w14:paraId="2342102A" w14:textId="5C39657A" w:rsidR="001C0A78" w:rsidRPr="001C0A78" w:rsidRDefault="001C0A78" w:rsidP="001C0A78">
            <w:pPr>
              <w:jc w:val="both"/>
              <w:rPr>
                <w:rFonts w:eastAsia="Malgun Gothic"/>
                <w:sz w:val="22"/>
                <w:szCs w:val="22"/>
                <w:lang w:val="en-US" w:eastAsia="ko-KR"/>
              </w:rPr>
            </w:pPr>
            <w:r>
              <w:rPr>
                <w:rFonts w:eastAsia="Malgun Gothic"/>
                <w:sz w:val="22"/>
                <w:szCs w:val="22"/>
                <w:lang w:val="en-US" w:eastAsia="ko-KR"/>
              </w:rPr>
              <w:t>U</w:t>
            </w:r>
            <w:r>
              <w:rPr>
                <w:rFonts w:eastAsia="Malgun Gothic" w:hint="eastAsia"/>
                <w:sz w:val="22"/>
                <w:szCs w:val="22"/>
                <w:lang w:val="en-US" w:eastAsia="ko-KR"/>
              </w:rPr>
              <w:t>p to 0.4/0.8/1.2 dB</w:t>
            </w:r>
          </w:p>
        </w:tc>
      </w:tr>
      <w:tr w:rsidR="001C0A78" w:rsidRPr="001C0A78" w14:paraId="77E752A9" w14:textId="3872DEB2" w:rsidTr="004F1A9B">
        <w:trPr>
          <w:trHeight w:val="219"/>
          <w:jc w:val="center"/>
        </w:trPr>
        <w:tc>
          <w:tcPr>
            <w:tcW w:w="1948" w:type="dxa"/>
            <w:shd w:val="clear" w:color="auto" w:fill="FFC000"/>
            <w:tcMar>
              <w:top w:w="15" w:type="dxa"/>
              <w:left w:w="106" w:type="dxa"/>
              <w:bottom w:w="0" w:type="dxa"/>
              <w:right w:w="106" w:type="dxa"/>
            </w:tcMar>
            <w:hideMark/>
          </w:tcPr>
          <w:p w14:paraId="26AACB57"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256 QAM</w:t>
            </w:r>
          </w:p>
        </w:tc>
        <w:tc>
          <w:tcPr>
            <w:tcW w:w="1018" w:type="dxa"/>
            <w:shd w:val="clear" w:color="auto" w:fill="FFC000"/>
            <w:tcMar>
              <w:top w:w="15" w:type="dxa"/>
              <w:left w:w="106" w:type="dxa"/>
              <w:bottom w:w="0" w:type="dxa"/>
              <w:right w:w="106" w:type="dxa"/>
            </w:tcMar>
            <w:hideMark/>
          </w:tcPr>
          <w:p w14:paraId="01479077"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w:t>
            </w:r>
          </w:p>
        </w:tc>
        <w:tc>
          <w:tcPr>
            <w:tcW w:w="2077" w:type="dxa"/>
            <w:shd w:val="clear" w:color="auto" w:fill="FFC000"/>
            <w:tcMar>
              <w:top w:w="15" w:type="dxa"/>
              <w:left w:w="106" w:type="dxa"/>
              <w:bottom w:w="0" w:type="dxa"/>
              <w:right w:w="106" w:type="dxa"/>
            </w:tcMar>
            <w:hideMark/>
          </w:tcPr>
          <w:p w14:paraId="317DE020"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eastAsia="ko-KR"/>
              </w:rPr>
              <w:t>3.5</w:t>
            </w:r>
          </w:p>
        </w:tc>
        <w:tc>
          <w:tcPr>
            <w:tcW w:w="2062" w:type="dxa"/>
            <w:shd w:val="clear" w:color="auto" w:fill="FFC000"/>
            <w:tcMar>
              <w:top w:w="15" w:type="dxa"/>
              <w:left w:w="106" w:type="dxa"/>
              <w:bottom w:w="0" w:type="dxa"/>
              <w:right w:w="106" w:type="dxa"/>
            </w:tcMar>
            <w:hideMark/>
          </w:tcPr>
          <w:p w14:paraId="450BFCA0" w14:textId="77777777" w:rsidR="001C0A78" w:rsidRPr="001C0A78" w:rsidRDefault="001C0A78" w:rsidP="001C0A78">
            <w:pPr>
              <w:jc w:val="both"/>
              <w:rPr>
                <w:rFonts w:eastAsia="Malgun Gothic"/>
                <w:sz w:val="22"/>
                <w:szCs w:val="22"/>
                <w:lang w:val="en-US" w:eastAsia="ko-KR"/>
              </w:rPr>
            </w:pPr>
            <w:r w:rsidRPr="001C0A78">
              <w:rPr>
                <w:rFonts w:eastAsia="Malgun Gothic"/>
                <w:sz w:val="22"/>
                <w:szCs w:val="22"/>
                <w:lang w:val="en-US" w:eastAsia="ko-KR"/>
              </w:rPr>
              <w:t>[4/4.4/5]</w:t>
            </w:r>
          </w:p>
        </w:tc>
        <w:tc>
          <w:tcPr>
            <w:tcW w:w="1980" w:type="dxa"/>
            <w:shd w:val="clear" w:color="auto" w:fill="FFC000"/>
          </w:tcPr>
          <w:p w14:paraId="29D6186D" w14:textId="5C478F9A" w:rsidR="001C0A78" w:rsidRPr="001C0A78" w:rsidRDefault="001C0A78" w:rsidP="001C0A78">
            <w:pPr>
              <w:jc w:val="both"/>
              <w:rPr>
                <w:rFonts w:eastAsia="Malgun Gothic"/>
                <w:sz w:val="22"/>
                <w:szCs w:val="22"/>
                <w:lang w:val="en-US" w:eastAsia="ko-KR"/>
              </w:rPr>
            </w:pPr>
            <w:r>
              <w:rPr>
                <w:rFonts w:eastAsia="Malgun Gothic" w:hint="eastAsia"/>
                <w:sz w:val="22"/>
                <w:szCs w:val="22"/>
                <w:lang w:val="en-US" w:eastAsia="ko-KR"/>
              </w:rPr>
              <w:t>Up to 0.3/0.6/0</w:t>
            </w:r>
            <w:r w:rsidR="0086484B">
              <w:rPr>
                <w:rFonts w:eastAsia="Malgun Gothic"/>
                <w:sz w:val="22"/>
                <w:szCs w:val="22"/>
                <w:lang w:val="en-US" w:eastAsia="ko-KR"/>
              </w:rPr>
              <w:t>.</w:t>
            </w:r>
            <w:r>
              <w:rPr>
                <w:rFonts w:eastAsia="Malgun Gothic" w:hint="eastAsia"/>
                <w:sz w:val="22"/>
                <w:szCs w:val="22"/>
                <w:lang w:val="en-US" w:eastAsia="ko-KR"/>
              </w:rPr>
              <w:t>9 dB</w:t>
            </w:r>
          </w:p>
        </w:tc>
      </w:tr>
    </w:tbl>
    <w:p w14:paraId="3E5CEB46" w14:textId="77777777" w:rsidR="001C0A78" w:rsidRDefault="001C0A78" w:rsidP="001C0A78">
      <w:pPr>
        <w:jc w:val="both"/>
        <w:rPr>
          <w:rFonts w:eastAsia="Malgun Gothic"/>
          <w:sz w:val="22"/>
          <w:szCs w:val="22"/>
          <w:lang w:eastAsia="ko-KR"/>
        </w:rPr>
      </w:pPr>
    </w:p>
    <w:p w14:paraId="152A4AE9" w14:textId="7A64547C" w:rsidR="001C0A78" w:rsidRDefault="004E7A76" w:rsidP="001C0A78">
      <w:pPr>
        <w:jc w:val="both"/>
        <w:rPr>
          <w:rFonts w:eastAsia="Malgun Gothic"/>
          <w:sz w:val="22"/>
          <w:szCs w:val="22"/>
          <w:lang w:eastAsia="ko-KR"/>
        </w:rPr>
      </w:pPr>
      <w:r>
        <w:rPr>
          <w:rFonts w:eastAsia="Malgun Gothic" w:hint="eastAsia"/>
          <w:sz w:val="22"/>
          <w:szCs w:val="22"/>
          <w:lang w:eastAsia="ko-KR"/>
        </w:rPr>
        <w:t>In the</w:t>
      </w:r>
      <w:r w:rsidR="00F00F5B">
        <w:rPr>
          <w:rFonts w:eastAsia="Malgun Gothic"/>
          <w:sz w:val="22"/>
          <w:szCs w:val="22"/>
          <w:lang w:eastAsia="ko-KR"/>
        </w:rPr>
        <w:t xml:space="preserve"> </w:t>
      </w:r>
      <w:r w:rsidR="00F00F5B" w:rsidRPr="00F00F5B">
        <w:rPr>
          <w:rFonts w:eastAsia="Malgun Gothic"/>
          <w:sz w:val="22"/>
          <w:szCs w:val="22"/>
          <w:lang w:eastAsia="ko-KR"/>
        </w:rPr>
        <w:fldChar w:fldCharType="begin"/>
      </w:r>
      <w:r w:rsidR="00F00F5B" w:rsidRPr="00F00F5B">
        <w:rPr>
          <w:rFonts w:eastAsia="Malgun Gothic"/>
          <w:sz w:val="22"/>
          <w:szCs w:val="22"/>
          <w:lang w:eastAsia="ko-KR"/>
        </w:rPr>
        <w:instrText xml:space="preserve"> REF _Ref220508968 \h  \* MERGEFORMAT </w:instrText>
      </w:r>
      <w:r w:rsidR="00F00F5B" w:rsidRPr="00F00F5B">
        <w:rPr>
          <w:rFonts w:eastAsia="Malgun Gothic"/>
          <w:sz w:val="22"/>
          <w:szCs w:val="22"/>
          <w:lang w:eastAsia="ko-KR"/>
        </w:rPr>
      </w:r>
      <w:r w:rsidR="00F00F5B" w:rsidRPr="00F00F5B">
        <w:rPr>
          <w:rFonts w:eastAsia="Malgun Gothic"/>
          <w:sz w:val="22"/>
          <w:szCs w:val="22"/>
          <w:lang w:eastAsia="ko-KR"/>
        </w:rPr>
        <w:fldChar w:fldCharType="separate"/>
      </w:r>
      <w:r w:rsidR="00F00F5B" w:rsidRPr="00F00F5B">
        <w:rPr>
          <w:sz w:val="22"/>
          <w:szCs w:val="22"/>
        </w:rPr>
        <w:t xml:space="preserve">Table </w:t>
      </w:r>
      <w:r w:rsidR="00F00F5B" w:rsidRPr="00F00F5B">
        <w:rPr>
          <w:noProof/>
          <w:sz w:val="22"/>
          <w:szCs w:val="22"/>
        </w:rPr>
        <w:t>2</w:t>
      </w:r>
      <w:r w:rsidR="00F00F5B" w:rsidRPr="00F00F5B">
        <w:rPr>
          <w:rFonts w:eastAsia="Malgun Gothic"/>
          <w:sz w:val="22"/>
          <w:szCs w:val="22"/>
          <w:lang w:eastAsia="ko-KR"/>
        </w:rPr>
        <w:fldChar w:fldCharType="end"/>
      </w:r>
      <w:r>
        <w:rPr>
          <w:rFonts w:eastAsia="Malgun Gothic" w:hint="eastAsia"/>
          <w:sz w:val="22"/>
          <w:szCs w:val="22"/>
          <w:lang w:eastAsia="ko-KR"/>
        </w:rPr>
        <w:t xml:space="preserve">, we can observe </w:t>
      </w:r>
      <w:r w:rsidRPr="004E7A76">
        <w:rPr>
          <w:rFonts w:eastAsia="Malgun Gothic" w:hint="eastAsia"/>
          <w:sz w:val="22"/>
          <w:szCs w:val="22"/>
          <w:lang w:eastAsia="ko-KR"/>
        </w:rPr>
        <w:t>the output power gain is observed up to 1.2dB for 64QAM and 0.9 dB for 256QAM.</w:t>
      </w:r>
      <w:r>
        <w:rPr>
          <w:rFonts w:eastAsia="Malgun Gothic" w:hint="eastAsia"/>
          <w:sz w:val="22"/>
          <w:szCs w:val="22"/>
          <w:lang w:eastAsia="ko-KR"/>
        </w:rPr>
        <w:t xml:space="preserve"> </w:t>
      </w:r>
      <w:r w:rsidR="001C0A78">
        <w:rPr>
          <w:rFonts w:eastAsia="Malgun Gothic" w:hint="eastAsia"/>
          <w:sz w:val="22"/>
          <w:szCs w:val="22"/>
          <w:lang w:eastAsia="ko-KR"/>
        </w:rPr>
        <w:t xml:space="preserve">From the expected output power gains, RAN4 need to derive the net Gain as </w:t>
      </w:r>
      <w:proofErr w:type="gramStart"/>
      <w:r w:rsidR="001C0A78">
        <w:rPr>
          <w:rFonts w:eastAsia="Malgun Gothic" w:hint="eastAsia"/>
          <w:sz w:val="22"/>
          <w:szCs w:val="22"/>
          <w:lang w:eastAsia="ko-KR"/>
        </w:rPr>
        <w:t>follow</w:t>
      </w:r>
      <w:proofErr w:type="gramEnd"/>
    </w:p>
    <w:p w14:paraId="4CA81440" w14:textId="1AD43A45" w:rsidR="001C0A78" w:rsidRPr="001C0A78" w:rsidRDefault="001C0A78" w:rsidP="001C0A78">
      <w:pPr>
        <w:pStyle w:val="ListParagraph"/>
        <w:numPr>
          <w:ilvl w:val="0"/>
          <w:numId w:val="61"/>
        </w:numPr>
        <w:jc w:val="both"/>
        <w:rPr>
          <w:rFonts w:ascii="Times New Roman" w:eastAsia="Malgun Gothic" w:hAnsi="Times New Roman"/>
          <w:lang w:val="en-GB" w:eastAsia="ko-KR"/>
        </w:rPr>
      </w:pPr>
      <w:r w:rsidRPr="001C0A78">
        <w:rPr>
          <w:rFonts w:eastAsia="Malgun Gothic" w:hint="eastAsia"/>
          <w:lang w:eastAsia="ko-KR"/>
        </w:rPr>
        <w:t xml:space="preserve">Net Gain = </w:t>
      </w:r>
      <w:r w:rsidRPr="001C0A78">
        <w:rPr>
          <w:rFonts w:eastAsia="Malgun Gothic"/>
          <w:lang w:val="fi-FI" w:eastAsia="ko-KR"/>
        </w:rPr>
        <w:t>MPR beneficial Gain in UE – SNR degradation loss in gNB</w:t>
      </w:r>
    </w:p>
    <w:p w14:paraId="052758DA" w14:textId="77777777" w:rsidR="001C0A78" w:rsidRDefault="001C0A78" w:rsidP="001C0A78">
      <w:pPr>
        <w:jc w:val="both"/>
        <w:rPr>
          <w:rFonts w:eastAsia="Malgun Gothic"/>
          <w:lang w:eastAsia="ko-KR"/>
        </w:rPr>
      </w:pPr>
    </w:p>
    <w:p w14:paraId="648BBAF2" w14:textId="3A65FC8F" w:rsidR="004E7A76" w:rsidRDefault="004E7A76" w:rsidP="001C0A78">
      <w:pPr>
        <w:jc w:val="both"/>
        <w:rPr>
          <w:rFonts w:eastAsia="Malgun Gothic"/>
          <w:sz w:val="22"/>
          <w:szCs w:val="22"/>
          <w:lang w:eastAsia="ko-KR"/>
        </w:rPr>
      </w:pPr>
      <w:r>
        <w:rPr>
          <w:rFonts w:eastAsia="Malgun Gothic" w:hint="eastAsia"/>
          <w:sz w:val="22"/>
          <w:szCs w:val="22"/>
          <w:lang w:eastAsia="ko-KR"/>
        </w:rPr>
        <w:t xml:space="preserve">In RAN4, it might </w:t>
      </w:r>
      <w:r>
        <w:rPr>
          <w:rFonts w:eastAsia="Malgun Gothic"/>
          <w:sz w:val="22"/>
          <w:szCs w:val="22"/>
          <w:lang w:eastAsia="ko-KR"/>
        </w:rPr>
        <w:t>quite be</w:t>
      </w:r>
      <w:r>
        <w:rPr>
          <w:rFonts w:eastAsia="Malgun Gothic" w:hint="eastAsia"/>
          <w:sz w:val="22"/>
          <w:szCs w:val="22"/>
          <w:lang w:eastAsia="ko-KR"/>
        </w:rPr>
        <w:t xml:space="preserve"> difficult to allow the Tx EVM relaxation if the net gain is negative level due to Tx EVM </w:t>
      </w:r>
      <w:r>
        <w:rPr>
          <w:rFonts w:eastAsia="Malgun Gothic"/>
          <w:sz w:val="22"/>
          <w:szCs w:val="22"/>
          <w:lang w:eastAsia="ko-KR"/>
        </w:rPr>
        <w:t>relaxation</w:t>
      </w:r>
      <w:r>
        <w:rPr>
          <w:rFonts w:eastAsia="Malgun Gothic" w:hint="eastAsia"/>
          <w:sz w:val="22"/>
          <w:szCs w:val="22"/>
          <w:lang w:eastAsia="ko-KR"/>
        </w:rPr>
        <w:t xml:space="preserve"> in UE side. </w:t>
      </w:r>
      <w:r w:rsidR="008067E5">
        <w:rPr>
          <w:rFonts w:eastAsia="Malgun Gothic" w:hint="eastAsia"/>
          <w:sz w:val="22"/>
          <w:szCs w:val="22"/>
          <w:lang w:eastAsia="ko-KR"/>
        </w:rPr>
        <w:t xml:space="preserve">Hence, </w:t>
      </w:r>
      <w:r>
        <w:rPr>
          <w:rFonts w:eastAsia="Malgun Gothic" w:hint="eastAsia"/>
          <w:sz w:val="22"/>
          <w:szCs w:val="22"/>
          <w:lang w:eastAsia="ko-KR"/>
        </w:rPr>
        <w:t>the net gain shall be positive to support the Tx EVM relaxation feature in both 5G-A and 6GR.</w:t>
      </w:r>
    </w:p>
    <w:p w14:paraId="616196F6" w14:textId="77777777" w:rsidR="008067E5" w:rsidRDefault="004E7A76" w:rsidP="001C0A78">
      <w:pPr>
        <w:jc w:val="both"/>
        <w:rPr>
          <w:rFonts w:eastAsia="Malgun Gothic"/>
          <w:sz w:val="22"/>
          <w:szCs w:val="22"/>
          <w:lang w:eastAsia="ko-KR"/>
        </w:rPr>
      </w:pPr>
      <w:r>
        <w:rPr>
          <w:rFonts w:eastAsia="Malgun Gothic" w:hint="eastAsia"/>
          <w:sz w:val="22"/>
          <w:szCs w:val="22"/>
          <w:lang w:eastAsia="ko-KR"/>
        </w:rPr>
        <w:t xml:space="preserve">So, we try to initial link level </w:t>
      </w:r>
      <w:r>
        <w:rPr>
          <w:rFonts w:eastAsia="Malgun Gothic"/>
          <w:sz w:val="22"/>
          <w:szCs w:val="22"/>
          <w:lang w:eastAsia="ko-KR"/>
        </w:rPr>
        <w:t>evaluation</w:t>
      </w:r>
      <w:r>
        <w:rPr>
          <w:rFonts w:eastAsia="Malgun Gothic" w:hint="eastAsia"/>
          <w:sz w:val="22"/>
          <w:szCs w:val="22"/>
          <w:lang w:eastAsia="ko-KR"/>
        </w:rPr>
        <w:t xml:space="preserve"> to expect the demodulation SNR degradation</w:t>
      </w:r>
      <w:r w:rsidR="008067E5">
        <w:rPr>
          <w:rFonts w:eastAsia="Malgun Gothic" w:hint="eastAsia"/>
          <w:sz w:val="22"/>
          <w:szCs w:val="22"/>
          <w:lang w:eastAsia="ko-KR"/>
        </w:rPr>
        <w:t xml:space="preserve"> due to Tx EVM relaxation levels.</w:t>
      </w:r>
    </w:p>
    <w:p w14:paraId="7756225C" w14:textId="4E0AFF28" w:rsidR="008067E5" w:rsidRDefault="008067E5" w:rsidP="001C0A78">
      <w:pPr>
        <w:jc w:val="both"/>
        <w:rPr>
          <w:rFonts w:eastAsia="Malgun Gothic"/>
          <w:sz w:val="22"/>
          <w:szCs w:val="22"/>
          <w:lang w:eastAsia="ko-KR"/>
        </w:rPr>
      </w:pPr>
      <w:r>
        <w:rPr>
          <w:rFonts w:eastAsia="Malgun Gothic" w:hint="eastAsia"/>
          <w:sz w:val="22"/>
          <w:szCs w:val="22"/>
          <w:lang w:eastAsia="ko-KR"/>
        </w:rPr>
        <w:t>The Figure1-(a) show</w:t>
      </w:r>
      <w:r w:rsidR="004F1A9B">
        <w:rPr>
          <w:rFonts w:eastAsia="Malgun Gothic" w:hint="eastAsia"/>
          <w:sz w:val="22"/>
          <w:szCs w:val="22"/>
          <w:lang w:eastAsia="ko-KR"/>
        </w:rPr>
        <w:t>n</w:t>
      </w:r>
      <w:r>
        <w:rPr>
          <w:rFonts w:eastAsia="Malgun Gothic" w:hint="eastAsia"/>
          <w:sz w:val="22"/>
          <w:szCs w:val="22"/>
          <w:lang w:eastAsia="ko-KR"/>
        </w:rPr>
        <w:t xml:space="preserve"> the benefit of Rx compensation without EVM relaxation in U</w:t>
      </w:r>
      <w:r w:rsidR="004F1A9B">
        <w:rPr>
          <w:rFonts w:eastAsia="Malgun Gothic" w:hint="eastAsia"/>
          <w:sz w:val="22"/>
          <w:szCs w:val="22"/>
          <w:lang w:eastAsia="ko-KR"/>
        </w:rPr>
        <w:t>E</w:t>
      </w:r>
      <w:r>
        <w:rPr>
          <w:rFonts w:eastAsia="Malgun Gothic" w:hint="eastAsia"/>
          <w:sz w:val="22"/>
          <w:szCs w:val="22"/>
          <w:lang w:eastAsia="ko-KR"/>
        </w:rPr>
        <w:t xml:space="preserve"> side. Fr</w:t>
      </w:r>
      <w:r w:rsidR="004F1A9B">
        <w:rPr>
          <w:rFonts w:eastAsia="Malgun Gothic" w:hint="eastAsia"/>
          <w:sz w:val="22"/>
          <w:szCs w:val="22"/>
          <w:lang w:eastAsia="ko-KR"/>
        </w:rPr>
        <w:t>om</w:t>
      </w:r>
      <w:r>
        <w:rPr>
          <w:rFonts w:eastAsia="Malgun Gothic" w:hint="eastAsia"/>
          <w:sz w:val="22"/>
          <w:szCs w:val="22"/>
          <w:lang w:eastAsia="ko-KR"/>
        </w:rPr>
        <w:t xml:space="preserve"> the plot we can see the </w:t>
      </w:r>
      <w:r>
        <w:rPr>
          <w:rFonts w:eastAsia="Malgun Gothic"/>
          <w:sz w:val="22"/>
          <w:szCs w:val="22"/>
          <w:lang w:eastAsia="ko-KR"/>
        </w:rPr>
        <w:t>significant</w:t>
      </w:r>
      <w:r>
        <w:rPr>
          <w:rFonts w:eastAsia="Malgun Gothic" w:hint="eastAsia"/>
          <w:sz w:val="22"/>
          <w:szCs w:val="22"/>
          <w:lang w:eastAsia="ko-KR"/>
        </w:rPr>
        <w:t xml:space="preserve"> SNR improvements about 4.3dB gain for 256QAM</w:t>
      </w:r>
      <w:r w:rsidR="004F1A9B">
        <w:rPr>
          <w:rFonts w:eastAsia="Malgun Gothic" w:hint="eastAsia"/>
          <w:sz w:val="22"/>
          <w:szCs w:val="22"/>
          <w:lang w:eastAsia="ko-KR"/>
        </w:rPr>
        <w:t xml:space="preserve"> when Rx </w:t>
      </w:r>
      <w:r w:rsidR="004F1A9B">
        <w:rPr>
          <w:rFonts w:eastAsia="Malgun Gothic"/>
          <w:sz w:val="22"/>
          <w:szCs w:val="22"/>
          <w:lang w:eastAsia="ko-KR"/>
        </w:rPr>
        <w:t>compensation</w:t>
      </w:r>
      <w:r w:rsidR="004F1A9B">
        <w:rPr>
          <w:rFonts w:eastAsia="Malgun Gothic" w:hint="eastAsia"/>
          <w:sz w:val="22"/>
          <w:szCs w:val="22"/>
          <w:lang w:eastAsia="ko-KR"/>
        </w:rPr>
        <w:t xml:space="preserve"> was applied</w:t>
      </w:r>
      <w:r>
        <w:rPr>
          <w:rFonts w:eastAsia="Malgun Gothic" w:hint="eastAsia"/>
          <w:sz w:val="22"/>
          <w:szCs w:val="22"/>
          <w:lang w:eastAsia="ko-KR"/>
        </w:rPr>
        <w:t xml:space="preserve"> to get the same target BLER 10%.  </w:t>
      </w:r>
    </w:p>
    <w:p w14:paraId="373CEDD1" w14:textId="6D774C00" w:rsidR="004F1A9B" w:rsidRDefault="004F1A9B" w:rsidP="004F1A9B">
      <w:pPr>
        <w:jc w:val="both"/>
        <w:rPr>
          <w:rFonts w:eastAsia="Malgun Gothic"/>
          <w:sz w:val="22"/>
          <w:szCs w:val="22"/>
          <w:lang w:eastAsia="ko-KR"/>
        </w:rPr>
      </w:pPr>
      <w:r w:rsidRPr="004F1A9B">
        <w:rPr>
          <w:rFonts w:eastAsia="Malgun Gothic"/>
          <w:sz w:val="22"/>
          <w:szCs w:val="22"/>
          <w:lang w:eastAsia="ko-KR"/>
        </w:rPr>
        <w:lastRenderedPageBreak/>
        <w:t>The Figure1-(</w:t>
      </w:r>
      <w:r>
        <w:rPr>
          <w:rFonts w:eastAsia="Malgun Gothic" w:hint="eastAsia"/>
          <w:sz w:val="22"/>
          <w:szCs w:val="22"/>
          <w:lang w:eastAsia="ko-KR"/>
        </w:rPr>
        <w:t>b</w:t>
      </w:r>
      <w:r w:rsidRPr="004F1A9B">
        <w:rPr>
          <w:rFonts w:eastAsia="Malgun Gothic"/>
          <w:sz w:val="22"/>
          <w:szCs w:val="22"/>
          <w:lang w:eastAsia="ko-KR"/>
        </w:rPr>
        <w:t>) show</w:t>
      </w:r>
      <w:r>
        <w:rPr>
          <w:rFonts w:eastAsia="Malgun Gothic" w:hint="eastAsia"/>
          <w:sz w:val="22"/>
          <w:szCs w:val="22"/>
          <w:lang w:eastAsia="ko-KR"/>
        </w:rPr>
        <w:t>n</w:t>
      </w:r>
      <w:r w:rsidRPr="004F1A9B">
        <w:rPr>
          <w:rFonts w:eastAsia="Malgun Gothic"/>
          <w:sz w:val="22"/>
          <w:szCs w:val="22"/>
          <w:lang w:eastAsia="ko-KR"/>
        </w:rPr>
        <w:t xml:space="preserve"> the </w:t>
      </w:r>
      <w:r>
        <w:rPr>
          <w:rFonts w:eastAsia="Malgun Gothic" w:hint="eastAsia"/>
          <w:sz w:val="22"/>
          <w:szCs w:val="22"/>
          <w:lang w:eastAsia="ko-KR"/>
        </w:rPr>
        <w:t>huge degradation</w:t>
      </w:r>
      <w:r w:rsidRPr="004F1A9B">
        <w:rPr>
          <w:rFonts w:eastAsia="Malgun Gothic"/>
          <w:sz w:val="22"/>
          <w:szCs w:val="22"/>
          <w:lang w:eastAsia="ko-KR"/>
        </w:rPr>
        <w:t xml:space="preserve"> </w:t>
      </w:r>
      <w:r>
        <w:rPr>
          <w:rFonts w:eastAsia="Malgun Gothic" w:hint="eastAsia"/>
          <w:sz w:val="22"/>
          <w:szCs w:val="22"/>
          <w:lang w:eastAsia="ko-KR"/>
        </w:rPr>
        <w:t>due to</w:t>
      </w:r>
      <w:r w:rsidRPr="004F1A9B">
        <w:rPr>
          <w:rFonts w:eastAsia="Malgun Gothic"/>
          <w:sz w:val="22"/>
          <w:szCs w:val="22"/>
          <w:lang w:eastAsia="ko-KR"/>
        </w:rPr>
        <w:t xml:space="preserve"> </w:t>
      </w:r>
      <w:r>
        <w:rPr>
          <w:rFonts w:eastAsia="Malgun Gothic" w:hint="eastAsia"/>
          <w:sz w:val="22"/>
          <w:szCs w:val="22"/>
          <w:lang w:eastAsia="ko-KR"/>
        </w:rPr>
        <w:t xml:space="preserve">6% </w:t>
      </w:r>
      <w:r w:rsidRPr="004F1A9B">
        <w:rPr>
          <w:rFonts w:eastAsia="Malgun Gothic"/>
          <w:sz w:val="22"/>
          <w:szCs w:val="22"/>
          <w:lang w:eastAsia="ko-KR"/>
        </w:rPr>
        <w:t>EVM relaxation</w:t>
      </w:r>
      <w:r>
        <w:rPr>
          <w:rFonts w:eastAsia="Malgun Gothic" w:hint="eastAsia"/>
          <w:sz w:val="22"/>
          <w:szCs w:val="22"/>
          <w:lang w:eastAsia="ko-KR"/>
        </w:rPr>
        <w:t xml:space="preserve"> from 3.5% for 256QAM</w:t>
      </w:r>
      <w:r w:rsidRPr="004F1A9B">
        <w:rPr>
          <w:rFonts w:eastAsia="Malgun Gothic"/>
          <w:sz w:val="22"/>
          <w:szCs w:val="22"/>
          <w:lang w:eastAsia="ko-KR"/>
        </w:rPr>
        <w:t xml:space="preserve"> in U</w:t>
      </w:r>
      <w:r>
        <w:rPr>
          <w:rFonts w:eastAsia="Malgun Gothic" w:hint="eastAsia"/>
          <w:sz w:val="22"/>
          <w:szCs w:val="22"/>
          <w:lang w:eastAsia="ko-KR"/>
        </w:rPr>
        <w:t>E</w:t>
      </w:r>
      <w:r w:rsidRPr="004F1A9B">
        <w:rPr>
          <w:rFonts w:eastAsia="Malgun Gothic"/>
          <w:sz w:val="22"/>
          <w:szCs w:val="22"/>
          <w:lang w:eastAsia="ko-KR"/>
        </w:rPr>
        <w:t xml:space="preserve"> side</w:t>
      </w:r>
      <w:r>
        <w:rPr>
          <w:rFonts w:eastAsia="Malgun Gothic" w:hint="eastAsia"/>
          <w:sz w:val="22"/>
          <w:szCs w:val="22"/>
          <w:lang w:eastAsia="ko-KR"/>
        </w:rPr>
        <w:t xml:space="preserve"> </w:t>
      </w:r>
      <w:proofErr w:type="gramStart"/>
      <w:r>
        <w:rPr>
          <w:rFonts w:eastAsia="Malgun Gothic" w:hint="eastAsia"/>
          <w:sz w:val="22"/>
          <w:szCs w:val="22"/>
          <w:lang w:eastAsia="ko-KR"/>
        </w:rPr>
        <w:t xml:space="preserve">when </w:t>
      </w:r>
      <w:r w:rsidRPr="004F1A9B">
        <w:rPr>
          <w:rFonts w:eastAsia="Malgun Gothic"/>
          <w:sz w:val="22"/>
          <w:szCs w:val="22"/>
          <w:lang w:eastAsia="ko-KR"/>
        </w:rPr>
        <w:t>.</w:t>
      </w:r>
      <w:proofErr w:type="gramEnd"/>
      <w:r w:rsidRPr="004F1A9B">
        <w:rPr>
          <w:rFonts w:eastAsia="Malgun Gothic"/>
          <w:sz w:val="22"/>
          <w:szCs w:val="22"/>
          <w:lang w:eastAsia="ko-KR"/>
        </w:rPr>
        <w:t xml:space="preserve"> From the plot we can see the significant SNR </w:t>
      </w:r>
      <w:r>
        <w:rPr>
          <w:rFonts w:eastAsia="Malgun Gothic" w:hint="eastAsia"/>
          <w:sz w:val="22"/>
          <w:szCs w:val="22"/>
          <w:lang w:eastAsia="ko-KR"/>
        </w:rPr>
        <w:t>degradation</w:t>
      </w:r>
      <w:r w:rsidRPr="004F1A9B">
        <w:rPr>
          <w:rFonts w:eastAsia="Malgun Gothic"/>
          <w:sz w:val="22"/>
          <w:szCs w:val="22"/>
          <w:lang w:eastAsia="ko-KR"/>
        </w:rPr>
        <w:t xml:space="preserve"> for 256QAM when Rx compensation was</w:t>
      </w:r>
      <w:r>
        <w:rPr>
          <w:rFonts w:eastAsia="Malgun Gothic" w:hint="eastAsia"/>
          <w:sz w:val="22"/>
          <w:szCs w:val="22"/>
          <w:lang w:eastAsia="ko-KR"/>
        </w:rPr>
        <w:t xml:space="preserve"> not</w:t>
      </w:r>
      <w:r w:rsidRPr="004F1A9B">
        <w:rPr>
          <w:rFonts w:eastAsia="Malgun Gothic"/>
          <w:sz w:val="22"/>
          <w:szCs w:val="22"/>
          <w:lang w:eastAsia="ko-KR"/>
        </w:rPr>
        <w:t xml:space="preserve"> applied.  </w:t>
      </w:r>
    </w:p>
    <w:p w14:paraId="670F6964" w14:textId="3562D3D8" w:rsidR="004F1A9B" w:rsidRPr="004F1A9B" w:rsidRDefault="004F1A9B" w:rsidP="004F1A9B">
      <w:pPr>
        <w:jc w:val="both"/>
        <w:rPr>
          <w:rFonts w:eastAsia="Malgun Gothic"/>
          <w:bCs/>
          <w:sz w:val="22"/>
          <w:szCs w:val="22"/>
          <w:lang w:eastAsia="ko-KR"/>
        </w:rPr>
      </w:pPr>
      <w:r w:rsidRPr="004F1A9B">
        <w:rPr>
          <w:rFonts w:eastAsia="Malgun Gothic"/>
          <w:b/>
          <w:sz w:val="22"/>
          <w:szCs w:val="22"/>
          <w:lang w:eastAsia="ko-KR"/>
        </w:rPr>
        <w:t xml:space="preserve">Observation </w:t>
      </w:r>
      <w:r w:rsidR="002A4314">
        <w:rPr>
          <w:rFonts w:eastAsia="Malgun Gothic" w:hint="eastAsia"/>
          <w:b/>
          <w:sz w:val="22"/>
          <w:szCs w:val="22"/>
          <w:lang w:eastAsia="ko-KR"/>
        </w:rPr>
        <w:t>5</w:t>
      </w:r>
      <w:r w:rsidRPr="004F1A9B">
        <w:rPr>
          <w:rFonts w:eastAsia="Malgun Gothic"/>
          <w:b/>
          <w:sz w:val="22"/>
          <w:szCs w:val="22"/>
          <w:lang w:eastAsia="ko-KR"/>
        </w:rPr>
        <w:t xml:space="preserve">: </w:t>
      </w:r>
      <w:r>
        <w:rPr>
          <w:rFonts w:eastAsia="Malgun Gothic" w:hint="eastAsia"/>
          <w:bCs/>
          <w:sz w:val="22"/>
          <w:szCs w:val="22"/>
          <w:lang w:eastAsia="ko-KR"/>
        </w:rPr>
        <w:t xml:space="preserve">When RAN4 consider </w:t>
      </w:r>
      <w:r w:rsidRPr="004F1A9B">
        <w:rPr>
          <w:rFonts w:eastAsia="Malgun Gothic"/>
          <w:bCs/>
          <w:sz w:val="22"/>
          <w:szCs w:val="22"/>
          <w:lang w:eastAsia="ko-KR"/>
        </w:rPr>
        <w:t>TX EVM relaxation</w:t>
      </w:r>
      <w:r>
        <w:rPr>
          <w:rFonts w:eastAsia="Malgun Gothic" w:hint="eastAsia"/>
          <w:bCs/>
          <w:sz w:val="22"/>
          <w:szCs w:val="22"/>
          <w:lang w:eastAsia="ko-KR"/>
        </w:rPr>
        <w:t xml:space="preserve"> </w:t>
      </w:r>
      <w:r w:rsidRPr="004F1A9B">
        <w:rPr>
          <w:rFonts w:eastAsia="Malgun Gothic"/>
          <w:bCs/>
          <w:sz w:val="22"/>
          <w:szCs w:val="22"/>
          <w:lang w:eastAsia="ko-KR"/>
        </w:rPr>
        <w:t xml:space="preserve">for 256QAM </w:t>
      </w:r>
      <w:r>
        <w:rPr>
          <w:rFonts w:eastAsia="Malgun Gothic" w:hint="eastAsia"/>
          <w:bCs/>
          <w:sz w:val="22"/>
          <w:szCs w:val="22"/>
          <w:lang w:eastAsia="ko-KR"/>
        </w:rPr>
        <w:t>with 6% EVM level</w:t>
      </w:r>
      <w:r w:rsidRPr="004F1A9B">
        <w:rPr>
          <w:rFonts w:eastAsia="Malgun Gothic"/>
          <w:bCs/>
          <w:sz w:val="22"/>
          <w:szCs w:val="22"/>
          <w:lang w:eastAsia="ko-KR"/>
        </w:rPr>
        <w:t>, the</w:t>
      </w:r>
      <w:r>
        <w:rPr>
          <w:rFonts w:eastAsia="Malgun Gothic" w:hint="eastAsia"/>
          <w:bCs/>
          <w:sz w:val="22"/>
          <w:szCs w:val="22"/>
          <w:lang w:eastAsia="ko-KR"/>
        </w:rPr>
        <w:t xml:space="preserve"> </w:t>
      </w:r>
      <w:r>
        <w:rPr>
          <w:rFonts w:eastAsia="Malgun Gothic"/>
          <w:bCs/>
          <w:sz w:val="22"/>
          <w:szCs w:val="22"/>
          <w:lang w:eastAsia="ko-KR"/>
        </w:rPr>
        <w:t>significant</w:t>
      </w:r>
      <w:r>
        <w:rPr>
          <w:rFonts w:eastAsia="Malgun Gothic" w:hint="eastAsia"/>
          <w:bCs/>
          <w:sz w:val="22"/>
          <w:szCs w:val="22"/>
          <w:lang w:eastAsia="ko-KR"/>
        </w:rPr>
        <w:t xml:space="preserve"> SNR degradation loss can be observed </w:t>
      </w:r>
      <w:r w:rsidR="002A4314">
        <w:rPr>
          <w:rFonts w:eastAsia="Malgun Gothic" w:hint="eastAsia"/>
          <w:bCs/>
          <w:sz w:val="22"/>
          <w:szCs w:val="22"/>
          <w:lang w:eastAsia="ko-KR"/>
        </w:rPr>
        <w:t xml:space="preserve">in the higher SNR region </w:t>
      </w:r>
      <w:r w:rsidRPr="004F1A9B">
        <w:rPr>
          <w:rFonts w:eastAsia="Malgun Gothic"/>
          <w:bCs/>
          <w:sz w:val="22"/>
          <w:szCs w:val="22"/>
          <w:lang w:eastAsia="ko-KR"/>
        </w:rPr>
        <w:t xml:space="preserve">when Rx compensation </w:t>
      </w:r>
      <w:r>
        <w:rPr>
          <w:rFonts w:eastAsia="Malgun Gothic" w:hint="eastAsia"/>
          <w:bCs/>
          <w:sz w:val="22"/>
          <w:szCs w:val="22"/>
          <w:lang w:eastAsia="ko-KR"/>
        </w:rPr>
        <w:t xml:space="preserve">was not applied. </w:t>
      </w:r>
      <w:r w:rsidRPr="004F1A9B">
        <w:rPr>
          <w:rFonts w:eastAsia="Malgun Gothic"/>
          <w:bCs/>
          <w:sz w:val="22"/>
          <w:szCs w:val="22"/>
          <w:lang w:eastAsia="ko-KR"/>
        </w:rPr>
        <w:sym w:font="Wingdings" w:char="F0E0"/>
      </w:r>
      <w:r>
        <w:rPr>
          <w:rFonts w:eastAsia="Malgun Gothic" w:hint="eastAsia"/>
          <w:bCs/>
          <w:sz w:val="22"/>
          <w:szCs w:val="22"/>
          <w:lang w:eastAsia="ko-KR"/>
        </w:rPr>
        <w:t xml:space="preserve"> Can be negative net gain would be expected.</w:t>
      </w:r>
    </w:p>
    <w:p w14:paraId="15A85D5B" w14:textId="069E932B" w:rsidR="004F1A9B" w:rsidRPr="004F1A9B" w:rsidRDefault="004F1A9B" w:rsidP="004F1A9B">
      <w:pPr>
        <w:jc w:val="both"/>
        <w:rPr>
          <w:rFonts w:eastAsia="Malgun Gothic"/>
          <w:bCs/>
          <w:sz w:val="22"/>
          <w:szCs w:val="22"/>
          <w:lang w:eastAsia="ko-KR"/>
        </w:rPr>
      </w:pPr>
      <w:r w:rsidRPr="004F1A9B">
        <w:rPr>
          <w:rFonts w:eastAsia="Malgun Gothic"/>
          <w:b/>
          <w:sz w:val="22"/>
          <w:szCs w:val="22"/>
          <w:lang w:eastAsia="ko-KR"/>
        </w:rPr>
        <w:t xml:space="preserve">Observation </w:t>
      </w:r>
      <w:r w:rsidR="002A4314">
        <w:rPr>
          <w:rFonts w:eastAsia="Malgun Gothic" w:hint="eastAsia"/>
          <w:b/>
          <w:sz w:val="22"/>
          <w:szCs w:val="22"/>
          <w:lang w:eastAsia="ko-KR"/>
        </w:rPr>
        <w:t>6</w:t>
      </w:r>
      <w:r w:rsidRPr="004F1A9B">
        <w:rPr>
          <w:rFonts w:eastAsia="Malgun Gothic"/>
          <w:b/>
          <w:sz w:val="22"/>
          <w:szCs w:val="22"/>
          <w:lang w:eastAsia="ko-KR"/>
        </w:rPr>
        <w:t xml:space="preserve">: </w:t>
      </w:r>
      <w:r w:rsidRPr="004F1A9B">
        <w:rPr>
          <w:rFonts w:eastAsia="Malgun Gothic" w:hint="eastAsia"/>
          <w:bCs/>
          <w:sz w:val="22"/>
          <w:szCs w:val="22"/>
          <w:lang w:eastAsia="ko-KR"/>
        </w:rPr>
        <w:t>Regardless of TX EVM relaxation, t</w:t>
      </w:r>
      <w:r w:rsidRPr="004F1A9B">
        <w:rPr>
          <w:rFonts w:eastAsia="Malgun Gothic"/>
          <w:bCs/>
          <w:sz w:val="22"/>
          <w:szCs w:val="22"/>
          <w:lang w:eastAsia="ko-KR"/>
        </w:rPr>
        <w:t xml:space="preserve">he </w:t>
      </w:r>
      <w:r>
        <w:rPr>
          <w:rFonts w:eastAsia="Malgun Gothic" w:hint="eastAsia"/>
          <w:bCs/>
          <w:sz w:val="22"/>
          <w:szCs w:val="22"/>
          <w:lang w:eastAsia="ko-KR"/>
        </w:rPr>
        <w:t>4.3dB</w:t>
      </w:r>
      <w:r w:rsidRPr="004F1A9B">
        <w:rPr>
          <w:rFonts w:eastAsia="Malgun Gothic"/>
          <w:bCs/>
          <w:sz w:val="22"/>
          <w:szCs w:val="22"/>
          <w:lang w:eastAsia="ko-KR"/>
        </w:rPr>
        <w:t xml:space="preserve"> SNR improvements for 256QAM when Rx compensation </w:t>
      </w:r>
      <w:r>
        <w:rPr>
          <w:rFonts w:eastAsia="Malgun Gothic" w:hint="eastAsia"/>
          <w:bCs/>
          <w:sz w:val="22"/>
          <w:szCs w:val="22"/>
          <w:lang w:eastAsia="ko-KR"/>
        </w:rPr>
        <w:t xml:space="preserve">can be </w:t>
      </w:r>
      <w:r>
        <w:rPr>
          <w:rFonts w:eastAsia="Malgun Gothic"/>
          <w:bCs/>
          <w:sz w:val="22"/>
          <w:szCs w:val="22"/>
          <w:lang w:eastAsia="ko-KR"/>
        </w:rPr>
        <w:t>observed</w:t>
      </w:r>
      <w:r>
        <w:rPr>
          <w:rFonts w:eastAsia="Malgun Gothic" w:hint="eastAsia"/>
          <w:bCs/>
          <w:sz w:val="22"/>
          <w:szCs w:val="22"/>
          <w:lang w:eastAsia="ko-KR"/>
        </w:rPr>
        <w:t xml:space="preserve"> at</w:t>
      </w:r>
      <w:r w:rsidRPr="004F1A9B">
        <w:rPr>
          <w:rFonts w:eastAsia="Malgun Gothic"/>
          <w:bCs/>
          <w:sz w:val="22"/>
          <w:szCs w:val="22"/>
          <w:lang w:eastAsia="ko-KR"/>
        </w:rPr>
        <w:t xml:space="preserve"> the same target BLER 10%.</w:t>
      </w:r>
    </w:p>
    <w:p w14:paraId="2A55A2BF" w14:textId="3C25E781" w:rsidR="004E7A76" w:rsidRDefault="008067E5" w:rsidP="008067E5">
      <w:pPr>
        <w:jc w:val="center"/>
        <w:rPr>
          <w:rFonts w:eastAsia="Malgun Gothic"/>
          <w:sz w:val="22"/>
          <w:szCs w:val="22"/>
          <w:lang w:eastAsia="ko-KR"/>
        </w:rPr>
      </w:pPr>
      <w:r w:rsidRPr="008067E5">
        <w:rPr>
          <w:rFonts w:eastAsia="Malgun Gothic"/>
          <w:noProof/>
          <w:sz w:val="22"/>
          <w:szCs w:val="22"/>
          <w:lang w:eastAsia="ko-KR"/>
        </w:rPr>
        <mc:AlternateContent>
          <mc:Choice Requires="wpg">
            <w:drawing>
              <wp:inline distT="0" distB="0" distL="0" distR="0" wp14:anchorId="333BB9A1" wp14:editId="164E0DAD">
                <wp:extent cx="2821438" cy="2126938"/>
                <wp:effectExtent l="0" t="0" r="0" b="6985"/>
                <wp:docPr id="16" name="Group 15">
                  <a:extLst xmlns:a="http://schemas.openxmlformats.org/drawingml/2006/main">
                    <a:ext uri="{FF2B5EF4-FFF2-40B4-BE49-F238E27FC236}">
                      <a16:creationId xmlns:a16="http://schemas.microsoft.com/office/drawing/2014/main" id="{566BD615-61F8-4F4D-986E-233E146CEC10}"/>
                    </a:ext>
                  </a:extLst>
                </wp:docPr>
                <wp:cNvGraphicFramePr/>
                <a:graphic xmlns:a="http://schemas.openxmlformats.org/drawingml/2006/main">
                  <a:graphicData uri="http://schemas.microsoft.com/office/word/2010/wordprocessingGroup">
                    <wpg:wgp>
                      <wpg:cNvGrpSpPr/>
                      <wpg:grpSpPr>
                        <a:xfrm>
                          <a:off x="0" y="0"/>
                          <a:ext cx="2821438" cy="2126938"/>
                          <a:chOff x="0" y="0"/>
                          <a:chExt cx="3360615" cy="2747093"/>
                        </a:xfrm>
                      </wpg:grpSpPr>
                      <wps:wsp>
                        <wps:cNvPr id="251708095" name="TextBox 16">
                          <a:extLst>
                            <a:ext uri="{FF2B5EF4-FFF2-40B4-BE49-F238E27FC236}">
                              <a16:creationId xmlns:a16="http://schemas.microsoft.com/office/drawing/2014/main" id="{AFE34524-9033-1692-4C73-4E0CACCE2F92}"/>
                            </a:ext>
                          </a:extLst>
                        </wps:cNvPr>
                        <wps:cNvSpPr txBox="1"/>
                        <wps:spPr>
                          <a:xfrm>
                            <a:off x="134186" y="0"/>
                            <a:ext cx="3170017" cy="417299"/>
                          </a:xfrm>
                          <a:prstGeom prst="rect">
                            <a:avLst/>
                          </a:prstGeom>
                          <a:solidFill>
                            <a:srgbClr val="FFFFFF"/>
                          </a:solidFill>
                        </wps:spPr>
                        <wps:txbx>
                          <w:txbxContent>
                            <w:p w14:paraId="02468B80" w14:textId="77777777" w:rsidR="008067E5" w:rsidRDefault="008067E5" w:rsidP="008067E5">
                              <w:pPr>
                                <w:rPr>
                                  <w:rFonts w:asciiTheme="minorHAnsi" w:hAnsi="Calibri" w:cstheme="minorBidi"/>
                                  <w:b/>
                                  <w:bCs/>
                                  <w:color w:val="000000" w:themeColor="text1"/>
                                  <w:kern w:val="24"/>
                                  <w:sz w:val="24"/>
                                  <w:szCs w:val="24"/>
                                </w:rPr>
                              </w:pPr>
                              <w:r>
                                <w:rPr>
                                  <w:rFonts w:asciiTheme="minorHAnsi" w:hAnsi="Calibri" w:cstheme="minorBidi"/>
                                  <w:b/>
                                  <w:bCs/>
                                  <w:color w:val="000000" w:themeColor="text1"/>
                                  <w:kern w:val="24"/>
                                </w:rPr>
                                <w:t>Rx compensation: LLS results, 256QAM, 3.5% EVM</w:t>
                              </w:r>
                            </w:p>
                          </w:txbxContent>
                        </wps:txbx>
                        <wps:bodyPr wrap="square" rtlCol="0" anchor="ctr">
                          <a:noAutofit/>
                        </wps:bodyPr>
                      </wps:wsp>
                      <pic:pic xmlns:pic="http://schemas.openxmlformats.org/drawingml/2006/picture">
                        <pic:nvPicPr>
                          <pic:cNvPr id="1523082477" name="Picture 1523082477">
                            <a:extLst>
                              <a:ext uri="{FF2B5EF4-FFF2-40B4-BE49-F238E27FC236}">
                                <a16:creationId xmlns:a16="http://schemas.microsoft.com/office/drawing/2014/main" id="{26CBCE22-D6D2-25ED-08D7-6933EB60E789}"/>
                              </a:ext>
                            </a:extLst>
                          </pic:cNvPr>
                          <pic:cNvPicPr>
                            <a:picLocks noChangeAspect="1"/>
                          </pic:cNvPicPr>
                        </pic:nvPicPr>
                        <pic:blipFill>
                          <a:blip r:embed="rId11"/>
                          <a:stretch>
                            <a:fillRect/>
                          </a:stretch>
                        </pic:blipFill>
                        <pic:spPr>
                          <a:xfrm>
                            <a:off x="0" y="226632"/>
                            <a:ext cx="3360615" cy="2520461"/>
                          </a:xfrm>
                          <a:prstGeom prst="rect">
                            <a:avLst/>
                          </a:prstGeom>
                        </pic:spPr>
                      </pic:pic>
                    </wpg:wgp>
                  </a:graphicData>
                </a:graphic>
              </wp:inline>
            </w:drawing>
          </mc:Choice>
          <mc:Fallback>
            <w:pict>
              <v:group w14:anchorId="333BB9A1" id="Group 15" o:spid="_x0000_s1026" style="width:222.15pt;height:167.5pt;mso-position-horizontal-relative:char;mso-position-vertical-relative:line" coordsize="33606,2747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">
                <v:shapetype id="_x0000_t202" coordsize="21600,21600" o:spt="202" path="m,l,21600r21600,l21600,xe">
                  <v:stroke joinstyle="miter"/>
                  <v:path gradientshapeok="t" o:connecttype="rect"/>
                </v:shapetype>
                <v:shape id="TextBox 16" o:spid="_x0000_s1027" type="#_x0000_t202" style="position:absolute;left:1341;width:31701;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" stroked="f">
                  <v:textbox>
                    <w:txbxContent>
                      <w:p w14:paraId="02468B80" w14:textId="77777777" w:rsidR="008067E5" w:rsidRDefault="008067E5" w:rsidP="008067E5">
                        <w:pPr>
                          <w:rPr>
                            <w:rFonts w:asciiTheme="minorHAnsi" w:hAnsi="Calibri" w:cstheme="minorBidi"/>
                            <w:b/>
                            <w:bCs/>
                            <w:color w:val="000000" w:themeColor="text1"/>
                            <w:kern w:val="24"/>
                            <w:sz w:val="24"/>
                            <w:szCs w:val="24"/>
                          </w:rPr>
                        </w:pPr>
                        <w:r>
                          <w:rPr>
                            <w:rFonts w:asciiTheme="minorHAnsi" w:hAnsi="Calibri" w:cstheme="minorBidi"/>
                            <w:b/>
                            <w:bCs/>
                            <w:color w:val="000000" w:themeColor="text1"/>
                            <w:kern w:val="24"/>
                          </w:rPr>
                          <w:t>Rx compensation: LLS results, 256QAM, 3.5% EVM</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23082477" o:spid="_x0000_s1028" type="#_x0000_t75" style="position:absolute;top:2266;width:33606;height:25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">
                  <v:imagedata r:id="rId12" o:title=""/>
                </v:shape>
                <w10:anchorlock/>
              </v:group>
            </w:pict>
          </mc:Fallback>
        </mc:AlternateContent>
      </w:r>
      <w:r>
        <w:rPr>
          <w:rFonts w:eastAsia="Malgun Gothic" w:hint="eastAsia"/>
          <w:sz w:val="22"/>
          <w:szCs w:val="22"/>
          <w:lang w:eastAsia="ko-KR"/>
        </w:rPr>
        <w:t xml:space="preserve"> </w:t>
      </w:r>
      <w:r w:rsidRPr="008067E5">
        <w:rPr>
          <w:rFonts w:eastAsia="Malgun Gothic"/>
          <w:noProof/>
          <w:sz w:val="22"/>
          <w:szCs w:val="22"/>
          <w:lang w:eastAsia="ko-KR"/>
        </w:rPr>
        <mc:AlternateContent>
          <mc:Choice Requires="wpg">
            <w:drawing>
              <wp:inline distT="0" distB="0" distL="0" distR="0" wp14:anchorId="0C631E77" wp14:editId="48E9DA19">
                <wp:extent cx="2660073" cy="2156420"/>
                <wp:effectExtent l="0" t="0" r="6985" b="0"/>
                <wp:docPr id="6" name="Group 5">
                  <a:extLst xmlns:a="http://schemas.openxmlformats.org/drawingml/2006/main">
                    <a:ext uri="{FF2B5EF4-FFF2-40B4-BE49-F238E27FC236}">
                      <a16:creationId xmlns:a16="http://schemas.microsoft.com/office/drawing/2014/main" id="{82382839-56AB-D552-191D-95F8E1DE85C8}"/>
                    </a:ext>
                  </a:extLst>
                </wp:docPr>
                <wp:cNvGraphicFramePr/>
                <a:graphic xmlns:a="http://schemas.openxmlformats.org/drawingml/2006/main">
                  <a:graphicData uri="http://schemas.microsoft.com/office/word/2010/wordprocessingGroup">
                    <wpg:wgp>
                      <wpg:cNvGrpSpPr/>
                      <wpg:grpSpPr>
                        <a:xfrm>
                          <a:off x="0" y="0"/>
                          <a:ext cx="2660073" cy="2156420"/>
                          <a:chOff x="0" y="0"/>
                          <a:chExt cx="3494572" cy="2855378"/>
                        </a:xfrm>
                      </wpg:grpSpPr>
                      <wps:wsp>
                        <wps:cNvPr id="794763547" name="TextBox 6">
                          <a:extLst>
                            <a:ext uri="{FF2B5EF4-FFF2-40B4-BE49-F238E27FC236}">
                              <a16:creationId xmlns:a16="http://schemas.microsoft.com/office/drawing/2014/main" id="{EF87701E-E078-931E-189B-D6A3BA52C7D7}"/>
                            </a:ext>
                          </a:extLst>
                        </wps:cNvPr>
                        <wps:cNvSpPr txBox="1"/>
                        <wps:spPr>
                          <a:xfrm>
                            <a:off x="165514" y="0"/>
                            <a:ext cx="3325164" cy="417299"/>
                          </a:xfrm>
                          <a:prstGeom prst="rect">
                            <a:avLst/>
                          </a:prstGeom>
                          <a:solidFill>
                            <a:srgbClr val="FFFFFF"/>
                          </a:solidFill>
                        </wps:spPr>
                        <wps:txbx>
                          <w:txbxContent>
                            <w:p w14:paraId="40D48F08" w14:textId="77777777" w:rsidR="008067E5" w:rsidRDefault="008067E5" w:rsidP="008067E5">
                              <w:pPr>
                                <w:rPr>
                                  <w:rFonts w:asciiTheme="minorHAnsi" w:hAnsi="Calibri" w:cstheme="minorBidi"/>
                                  <w:b/>
                                  <w:bCs/>
                                  <w:color w:val="000000" w:themeColor="text1"/>
                                  <w:kern w:val="24"/>
                                  <w:sz w:val="24"/>
                                  <w:szCs w:val="24"/>
                                </w:rPr>
                              </w:pPr>
                              <w:r>
                                <w:rPr>
                                  <w:rFonts w:asciiTheme="minorHAnsi" w:hAnsi="Calibri" w:cstheme="minorBidi"/>
                                  <w:b/>
                                  <w:bCs/>
                                  <w:color w:val="000000" w:themeColor="text1"/>
                                  <w:kern w:val="24"/>
                                </w:rPr>
                                <w:t>EVM Relaxation: LLS results with MCS24 (256QAM)</w:t>
                              </w:r>
                            </w:p>
                          </w:txbxContent>
                        </wps:txbx>
                        <wps:bodyPr wrap="square" rtlCol="0" anchor="ctr">
                          <a:noAutofit/>
                        </wps:bodyPr>
                      </wps:wsp>
                      <pic:pic xmlns:pic="http://schemas.openxmlformats.org/drawingml/2006/picture">
                        <pic:nvPicPr>
                          <pic:cNvPr id="1731687838" name="Picture 1731687838">
                            <a:extLst>
                              <a:ext uri="{FF2B5EF4-FFF2-40B4-BE49-F238E27FC236}">
                                <a16:creationId xmlns:a16="http://schemas.microsoft.com/office/drawing/2014/main" id="{6E78F3E0-9405-6163-BFB6-C74296C5DAE9}"/>
                              </a:ext>
                            </a:extLst>
                          </pic:cNvPr>
                          <pic:cNvPicPr>
                            <a:picLocks noChangeAspect="1"/>
                          </pic:cNvPicPr>
                        </pic:nvPicPr>
                        <pic:blipFill>
                          <a:blip r:embed="rId13"/>
                          <a:stretch>
                            <a:fillRect/>
                          </a:stretch>
                        </pic:blipFill>
                        <pic:spPr>
                          <a:xfrm>
                            <a:off x="0" y="234449"/>
                            <a:ext cx="3494572" cy="2620929"/>
                          </a:xfrm>
                          <a:prstGeom prst="rect">
                            <a:avLst/>
                          </a:prstGeom>
                        </pic:spPr>
                      </pic:pic>
                    </wpg:wgp>
                  </a:graphicData>
                </a:graphic>
              </wp:inline>
            </w:drawing>
          </mc:Choice>
          <mc:Fallback>
            <w:pict>
              <v:group w14:anchorId="0C631E77" id="Group 5" o:spid="_x0000_s1029" style="width:209.45pt;height:169.8pt;mso-position-horizontal-relative:char;mso-position-vertical-relative:line" coordsize="34945,2855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">
                <v:shape id="TextBox 6" o:spid="_x0000_s1030" type="#_x0000_t202" style="position:absolute;left:1655;width:33251;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" stroked="f">
                  <v:textbox>
                    <w:txbxContent>
                      <w:p w14:paraId="40D48F08" w14:textId="77777777" w:rsidR="008067E5" w:rsidRDefault="008067E5" w:rsidP="008067E5">
                        <w:pPr>
                          <w:rPr>
                            <w:rFonts w:asciiTheme="minorHAnsi" w:hAnsi="Calibri" w:cstheme="minorBidi"/>
                            <w:b/>
                            <w:bCs/>
                            <w:color w:val="000000" w:themeColor="text1"/>
                            <w:kern w:val="24"/>
                            <w:sz w:val="24"/>
                            <w:szCs w:val="24"/>
                          </w:rPr>
                        </w:pPr>
                        <w:r>
                          <w:rPr>
                            <w:rFonts w:asciiTheme="minorHAnsi" w:hAnsi="Calibri" w:cstheme="minorBidi"/>
                            <w:b/>
                            <w:bCs/>
                            <w:color w:val="000000" w:themeColor="text1"/>
                            <w:kern w:val="24"/>
                          </w:rPr>
                          <w:t>EVM Relaxation: LLS results with MCS24 (256QAM)</w:t>
                        </w:r>
                      </w:p>
                    </w:txbxContent>
                  </v:textbox>
                </v:shape>
                <v:shape id="Picture 1731687838" o:spid="_x0000_s1031" type="#_x0000_t75" style="position:absolute;top:2344;width:34945;height:26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">
                  <v:imagedata r:id="rId14" o:title=""/>
                </v:shape>
                <w10:anchorlock/>
              </v:group>
            </w:pict>
          </mc:Fallback>
        </mc:AlternateContent>
      </w:r>
    </w:p>
    <w:p w14:paraId="55F39C6F" w14:textId="2C1BA8C2" w:rsidR="008067E5" w:rsidRPr="008067E5" w:rsidRDefault="008067E5" w:rsidP="008067E5">
      <w:pPr>
        <w:pStyle w:val="ListParagraph"/>
        <w:numPr>
          <w:ilvl w:val="0"/>
          <w:numId w:val="62"/>
        </w:numPr>
        <w:jc w:val="both"/>
        <w:rPr>
          <w:rFonts w:eastAsia="Malgun Gothic"/>
          <w:lang w:eastAsia="ko-KR"/>
        </w:rPr>
      </w:pPr>
      <w:r>
        <w:rPr>
          <w:rFonts w:eastAsia="Malgun Gothic" w:hint="eastAsia"/>
          <w:lang w:eastAsia="ko-KR"/>
        </w:rPr>
        <w:t>Rx performance w/o Tx EVM relaxation     (b) Rx performance w/ Tx EVM relaxation</w:t>
      </w:r>
    </w:p>
    <w:p w14:paraId="04D53EE3" w14:textId="45D290BF" w:rsidR="008067E5" w:rsidRPr="008067E5" w:rsidRDefault="008067E5" w:rsidP="008067E5">
      <w:pPr>
        <w:jc w:val="center"/>
        <w:rPr>
          <w:rFonts w:eastAsia="Malgun Gothic"/>
          <w:b/>
          <w:bCs/>
          <w:sz w:val="22"/>
          <w:szCs w:val="22"/>
          <w:lang w:eastAsia="ko-KR"/>
        </w:rPr>
      </w:pPr>
      <w:r w:rsidRPr="008067E5">
        <w:rPr>
          <w:rFonts w:eastAsia="Malgun Gothic" w:hint="eastAsia"/>
          <w:b/>
          <w:bCs/>
          <w:sz w:val="22"/>
          <w:szCs w:val="22"/>
          <w:lang w:eastAsia="ko-KR"/>
        </w:rPr>
        <w:t xml:space="preserve">Figure 1. LLS simulation results for 256QAM w/ Rx </w:t>
      </w:r>
      <w:r w:rsidRPr="008067E5">
        <w:rPr>
          <w:rFonts w:eastAsia="Malgun Gothic"/>
          <w:b/>
          <w:bCs/>
          <w:sz w:val="22"/>
          <w:szCs w:val="22"/>
          <w:lang w:eastAsia="ko-KR"/>
        </w:rPr>
        <w:t>compensation</w:t>
      </w:r>
      <w:r w:rsidRPr="008067E5">
        <w:rPr>
          <w:rFonts w:eastAsia="Malgun Gothic" w:hint="eastAsia"/>
          <w:b/>
          <w:bCs/>
          <w:sz w:val="22"/>
          <w:szCs w:val="22"/>
          <w:lang w:eastAsia="ko-KR"/>
        </w:rPr>
        <w:t xml:space="preserve"> or not in BS side</w:t>
      </w:r>
    </w:p>
    <w:p w14:paraId="167789EF" w14:textId="77777777" w:rsidR="004F1A9B" w:rsidRDefault="004F1A9B" w:rsidP="001C0A78">
      <w:pPr>
        <w:jc w:val="both"/>
        <w:rPr>
          <w:rFonts w:eastAsia="Malgun Gothic"/>
          <w:sz w:val="22"/>
          <w:szCs w:val="22"/>
          <w:lang w:eastAsia="ko-KR"/>
        </w:rPr>
      </w:pPr>
    </w:p>
    <w:p w14:paraId="20A76197" w14:textId="1977FF94" w:rsidR="004E7A76" w:rsidRDefault="004F1A9B" w:rsidP="001C0A78">
      <w:pPr>
        <w:jc w:val="both"/>
        <w:rPr>
          <w:rFonts w:eastAsia="Malgun Gothic"/>
          <w:sz w:val="22"/>
          <w:szCs w:val="22"/>
          <w:lang w:eastAsia="ko-KR"/>
        </w:rPr>
      </w:pPr>
      <w:r>
        <w:rPr>
          <w:rFonts w:eastAsia="Malgun Gothic" w:hint="eastAsia"/>
          <w:sz w:val="22"/>
          <w:szCs w:val="22"/>
          <w:lang w:eastAsia="ko-KR"/>
        </w:rPr>
        <w:t xml:space="preserve">From the LLS </w:t>
      </w:r>
      <w:r>
        <w:rPr>
          <w:rFonts w:eastAsia="Malgun Gothic"/>
          <w:sz w:val="22"/>
          <w:szCs w:val="22"/>
          <w:lang w:eastAsia="ko-KR"/>
        </w:rPr>
        <w:t>simulation</w:t>
      </w:r>
      <w:r>
        <w:rPr>
          <w:rFonts w:eastAsia="Malgun Gothic" w:hint="eastAsia"/>
          <w:sz w:val="22"/>
          <w:szCs w:val="22"/>
          <w:lang w:eastAsia="ko-KR"/>
        </w:rPr>
        <w:t xml:space="preserve">, RAN4 can </w:t>
      </w:r>
      <w:r>
        <w:rPr>
          <w:rFonts w:eastAsia="Malgun Gothic"/>
          <w:sz w:val="22"/>
          <w:szCs w:val="22"/>
          <w:lang w:eastAsia="ko-KR"/>
        </w:rPr>
        <w:t>encourage</w:t>
      </w:r>
      <w:r>
        <w:rPr>
          <w:rFonts w:eastAsia="Malgun Gothic" w:hint="eastAsia"/>
          <w:sz w:val="22"/>
          <w:szCs w:val="22"/>
          <w:lang w:eastAsia="ko-KR"/>
        </w:rPr>
        <w:t xml:space="preserve"> the Rx compensation due to EVM could be improve the uplink performance for high-order modulation.</w:t>
      </w:r>
    </w:p>
    <w:p w14:paraId="7DBE77E1" w14:textId="0CFAE661" w:rsidR="004F1A9B" w:rsidRDefault="004F1A9B" w:rsidP="001C0A78">
      <w:pPr>
        <w:jc w:val="both"/>
        <w:rPr>
          <w:rFonts w:eastAsia="Malgun Gothic"/>
          <w:sz w:val="22"/>
          <w:szCs w:val="22"/>
          <w:lang w:eastAsia="ko-KR"/>
        </w:rPr>
      </w:pPr>
      <w:r>
        <w:rPr>
          <w:rFonts w:eastAsia="Malgun Gothic" w:hint="eastAsia"/>
          <w:sz w:val="22"/>
          <w:szCs w:val="22"/>
          <w:lang w:eastAsia="ko-KR"/>
        </w:rPr>
        <w:t xml:space="preserve">Therefore, to </w:t>
      </w:r>
      <w:r>
        <w:rPr>
          <w:rFonts w:eastAsia="Malgun Gothic"/>
          <w:sz w:val="22"/>
          <w:szCs w:val="22"/>
          <w:lang w:eastAsia="ko-KR"/>
        </w:rPr>
        <w:t>achieve</w:t>
      </w:r>
      <w:r>
        <w:rPr>
          <w:rFonts w:eastAsia="Malgun Gothic" w:hint="eastAsia"/>
          <w:sz w:val="22"/>
          <w:szCs w:val="22"/>
          <w:lang w:eastAsia="ko-KR"/>
        </w:rPr>
        <w:t xml:space="preserve"> the positive net gain by Tx EVM relaxation in UE side, then the Rx </w:t>
      </w:r>
      <w:r>
        <w:rPr>
          <w:rFonts w:eastAsia="Malgun Gothic"/>
          <w:sz w:val="22"/>
          <w:szCs w:val="22"/>
          <w:lang w:eastAsia="ko-KR"/>
        </w:rPr>
        <w:t>compensation</w:t>
      </w:r>
      <w:r>
        <w:rPr>
          <w:rFonts w:eastAsia="Malgun Gothic" w:hint="eastAsia"/>
          <w:sz w:val="22"/>
          <w:szCs w:val="22"/>
          <w:lang w:eastAsia="ko-KR"/>
        </w:rPr>
        <w:t xml:space="preserve"> of EVM can be mitigated the SNR degradation at BS Rx in 6G system.  </w:t>
      </w:r>
    </w:p>
    <w:p w14:paraId="2412303A" w14:textId="1863C642" w:rsidR="004F1A9B" w:rsidRPr="004F1A9B" w:rsidRDefault="002A4314" w:rsidP="004F1A9B">
      <w:pPr>
        <w:jc w:val="both"/>
        <w:rPr>
          <w:rFonts w:eastAsia="Malgun Gothic"/>
          <w:b/>
          <w:sz w:val="22"/>
          <w:szCs w:val="22"/>
          <w:lang w:eastAsia="ko-KR"/>
        </w:rPr>
      </w:pPr>
      <w:r w:rsidRPr="002A4314">
        <w:rPr>
          <w:rFonts w:eastAsia="Malgun Gothic" w:hint="eastAsia"/>
          <w:b/>
          <w:bCs/>
          <w:sz w:val="22"/>
          <w:szCs w:val="22"/>
          <w:lang w:eastAsia="ko-KR"/>
        </w:rPr>
        <w:t>Observation 7</w:t>
      </w:r>
      <w:r w:rsidR="004F1A9B" w:rsidRPr="002A4314">
        <w:rPr>
          <w:rFonts w:eastAsia="Malgun Gothic" w:hint="eastAsia"/>
          <w:b/>
          <w:bCs/>
          <w:sz w:val="22"/>
          <w:szCs w:val="22"/>
          <w:lang w:eastAsia="ko-KR"/>
        </w:rPr>
        <w:t xml:space="preserve">: </w:t>
      </w:r>
      <w:r w:rsidR="004F1A9B" w:rsidRPr="002A4314">
        <w:rPr>
          <w:rFonts w:eastAsia="Malgun Gothic" w:hint="eastAsia"/>
          <w:sz w:val="22"/>
          <w:szCs w:val="22"/>
          <w:lang w:eastAsia="ko-KR"/>
        </w:rPr>
        <w:t xml:space="preserve">To </w:t>
      </w:r>
      <w:r w:rsidR="004F1A9B" w:rsidRPr="002A4314">
        <w:rPr>
          <w:rFonts w:eastAsia="Malgun Gothic"/>
          <w:sz w:val="22"/>
          <w:szCs w:val="22"/>
          <w:lang w:eastAsia="ko-KR"/>
        </w:rPr>
        <w:t>achieve</w:t>
      </w:r>
      <w:r w:rsidR="004F1A9B" w:rsidRPr="002A4314">
        <w:rPr>
          <w:rFonts w:eastAsia="Malgun Gothic" w:hint="eastAsia"/>
          <w:sz w:val="22"/>
          <w:szCs w:val="22"/>
          <w:lang w:eastAsia="ko-KR"/>
        </w:rPr>
        <w:t xml:space="preserve"> positive net gain by Tx EVM relaxation for high order modulation, </w:t>
      </w:r>
      <w:r w:rsidR="00FE711C" w:rsidRPr="002A4314">
        <w:rPr>
          <w:rFonts w:eastAsia="Malgun Gothic"/>
          <w:sz w:val="22"/>
          <w:szCs w:val="22"/>
          <w:lang w:eastAsia="ko-KR"/>
        </w:rPr>
        <w:t xml:space="preserve">BS </w:t>
      </w:r>
      <w:r w:rsidR="004F1A9B" w:rsidRPr="002A4314">
        <w:rPr>
          <w:rFonts w:eastAsia="Malgun Gothic" w:hint="eastAsia"/>
          <w:sz w:val="22"/>
          <w:szCs w:val="22"/>
          <w:lang w:eastAsia="ko-KR"/>
        </w:rPr>
        <w:t>R</w:t>
      </w:r>
      <w:r w:rsidR="00FE711C" w:rsidRPr="002A4314">
        <w:rPr>
          <w:rFonts w:eastAsia="Malgun Gothic"/>
          <w:sz w:val="22"/>
          <w:szCs w:val="22"/>
          <w:lang w:eastAsia="ko-KR"/>
        </w:rPr>
        <w:t>x</w:t>
      </w:r>
      <w:r w:rsidR="004F1A9B" w:rsidRPr="002A4314">
        <w:rPr>
          <w:rFonts w:eastAsia="Malgun Gothic" w:hint="eastAsia"/>
          <w:sz w:val="22"/>
          <w:szCs w:val="22"/>
          <w:lang w:eastAsia="ko-KR"/>
        </w:rPr>
        <w:t xml:space="preserve"> </w:t>
      </w:r>
      <w:r w:rsidR="004F1A9B" w:rsidRPr="002A4314">
        <w:rPr>
          <w:rFonts w:eastAsia="Malgun Gothic"/>
          <w:sz w:val="22"/>
          <w:szCs w:val="22"/>
          <w:lang w:eastAsia="ko-KR"/>
        </w:rPr>
        <w:t>compensation</w:t>
      </w:r>
      <w:r w:rsidR="004F1A9B" w:rsidRPr="002A4314">
        <w:rPr>
          <w:rFonts w:eastAsia="Malgun Gothic" w:hint="eastAsia"/>
          <w:sz w:val="22"/>
          <w:szCs w:val="22"/>
          <w:lang w:eastAsia="ko-KR"/>
        </w:rPr>
        <w:t xml:space="preserve"> </w:t>
      </w:r>
      <w:r w:rsidRPr="002A4314">
        <w:rPr>
          <w:rFonts w:eastAsia="Malgun Gothic" w:hint="eastAsia"/>
          <w:sz w:val="22"/>
          <w:szCs w:val="22"/>
          <w:lang w:eastAsia="ko-KR"/>
        </w:rPr>
        <w:t>is required in some SNR regions</w:t>
      </w:r>
      <w:r w:rsidRPr="002A4314">
        <w:rPr>
          <w:rFonts w:eastAsia="Malgun Gothic" w:hint="eastAsia"/>
          <w:bCs/>
          <w:sz w:val="22"/>
          <w:szCs w:val="22"/>
          <w:lang w:eastAsia="ko-KR"/>
        </w:rPr>
        <w:t>.</w:t>
      </w:r>
    </w:p>
    <w:p w14:paraId="60C88CA3" w14:textId="085FC838" w:rsidR="004F1A9B" w:rsidRPr="004E7A76" w:rsidRDefault="002A4314" w:rsidP="001C0A78">
      <w:pPr>
        <w:jc w:val="both"/>
        <w:rPr>
          <w:rFonts w:eastAsia="Malgun Gothic"/>
          <w:sz w:val="22"/>
          <w:szCs w:val="22"/>
          <w:lang w:eastAsia="ko-KR"/>
        </w:rPr>
      </w:pPr>
      <w:r w:rsidRPr="002A4314">
        <w:rPr>
          <w:rFonts w:eastAsia="Malgun Gothic"/>
          <w:b/>
          <w:sz w:val="22"/>
          <w:szCs w:val="22"/>
          <w:lang w:eastAsia="ko-KR"/>
        </w:rPr>
        <w:t xml:space="preserve">Proposal </w:t>
      </w:r>
      <w:r>
        <w:rPr>
          <w:rFonts w:eastAsia="Malgun Gothic" w:hint="eastAsia"/>
          <w:b/>
          <w:sz w:val="22"/>
          <w:szCs w:val="22"/>
          <w:lang w:eastAsia="ko-KR"/>
        </w:rPr>
        <w:t>4</w:t>
      </w:r>
      <w:r w:rsidRPr="002A4314">
        <w:rPr>
          <w:rFonts w:eastAsia="Malgun Gothic"/>
          <w:b/>
          <w:sz w:val="22"/>
          <w:szCs w:val="22"/>
          <w:lang w:eastAsia="ko-KR"/>
        </w:rPr>
        <w:t xml:space="preserve">: </w:t>
      </w:r>
      <w:r>
        <w:rPr>
          <w:rFonts w:eastAsia="Malgun Gothic" w:hint="eastAsia"/>
          <w:b/>
          <w:sz w:val="22"/>
          <w:szCs w:val="22"/>
          <w:lang w:eastAsia="ko-KR"/>
        </w:rPr>
        <w:t xml:space="preserve">RAN4 need to study the possible Tx EVM relaxation for different SNR regions, and the need for BS Rx compensation to achieve a positive net gain due to Tx EVM </w:t>
      </w:r>
      <w:r w:rsidRPr="002A4314">
        <w:rPr>
          <w:rFonts w:eastAsia="Malgun Gothic"/>
          <w:b/>
          <w:sz w:val="22"/>
          <w:szCs w:val="22"/>
          <w:lang w:eastAsia="ko-KR"/>
        </w:rPr>
        <w:t>relaxation</w:t>
      </w:r>
      <w:r>
        <w:rPr>
          <w:rFonts w:eastAsia="Malgun Gothic" w:hint="eastAsia"/>
          <w:b/>
          <w:sz w:val="22"/>
          <w:szCs w:val="22"/>
          <w:lang w:eastAsia="ko-KR"/>
        </w:rPr>
        <w:t>.</w:t>
      </w:r>
    </w:p>
    <w:p w14:paraId="55D5F4BE" w14:textId="54628E12" w:rsidR="001D1A19" w:rsidRDefault="00744623" w:rsidP="001C0A78">
      <w:pPr>
        <w:pStyle w:val="Heading1"/>
        <w:numPr>
          <w:ilvl w:val="0"/>
          <w:numId w:val="57"/>
        </w:numPr>
        <w:spacing w:before="180" w:after="120"/>
      </w:pPr>
      <w:r>
        <w:t>Summary</w:t>
      </w:r>
    </w:p>
    <w:p w14:paraId="753DC1B4" w14:textId="4AA10076" w:rsidR="00744623" w:rsidRDefault="00744623" w:rsidP="00744623">
      <w:pPr>
        <w:pStyle w:val="BodyText"/>
        <w:rPr>
          <w:rFonts w:ascii="Times New Roman" w:hAnsi="Times New Roman"/>
          <w:sz w:val="22"/>
          <w:szCs w:val="22"/>
        </w:rPr>
      </w:pPr>
      <w:bookmarkStart w:id="9" w:name="OLE_LINK6"/>
      <w:bookmarkEnd w:id="6"/>
      <w:bookmarkEnd w:id="7"/>
      <w:r>
        <w:rPr>
          <w:rFonts w:ascii="Times New Roman" w:hAnsi="Times New Roman"/>
          <w:sz w:val="22"/>
          <w:szCs w:val="22"/>
        </w:rPr>
        <w:t>Our observations and proposals are summarized as below:</w:t>
      </w:r>
    </w:p>
    <w:p w14:paraId="53E53D01" w14:textId="1C760AB5" w:rsidR="00744623" w:rsidRPr="00C70D90" w:rsidRDefault="00744623" w:rsidP="00744623">
      <w:pPr>
        <w:pStyle w:val="3GPPNormalText"/>
        <w:ind w:firstLine="0"/>
        <w:rPr>
          <w:rFonts w:ascii="Times New Roman" w:eastAsia="PMingLiU" w:hAnsi="Times New Roman"/>
          <w:b/>
          <w:bCs/>
          <w:color w:val="0070C0"/>
          <w:sz w:val="22"/>
          <w:szCs w:val="22"/>
          <w:lang w:val="en-GB" w:eastAsia="zh-TW"/>
        </w:rPr>
      </w:pPr>
      <w:r w:rsidRPr="00C70D90">
        <w:rPr>
          <w:rFonts w:ascii="Times New Roman" w:eastAsia="PMingLiU" w:hAnsi="Times New Roman"/>
          <w:b/>
          <w:bCs/>
          <w:color w:val="0070C0"/>
          <w:sz w:val="22"/>
          <w:szCs w:val="22"/>
          <w:lang w:val="en-GB" w:eastAsia="zh-TW"/>
        </w:rPr>
        <w:t>//Topic#6: Spectrum aggregation</w:t>
      </w:r>
    </w:p>
    <w:p w14:paraId="23D6CE3A" w14:textId="77777777" w:rsidR="007B18E8" w:rsidRDefault="007B18E8" w:rsidP="007B18E8">
      <w:pPr>
        <w:rPr>
          <w:bCs/>
          <w:sz w:val="22"/>
          <w:szCs w:val="22"/>
          <w:lang w:eastAsia="en-GB"/>
        </w:rPr>
      </w:pPr>
      <w:r>
        <w:rPr>
          <w:b/>
          <w:sz w:val="22"/>
          <w:szCs w:val="22"/>
          <w:lang w:eastAsia="en-GB"/>
        </w:rPr>
        <w:t xml:space="preserve">Observation 1: </w:t>
      </w:r>
      <w:r>
        <w:rPr>
          <w:bCs/>
          <w:sz w:val="22"/>
          <w:szCs w:val="22"/>
          <w:lang w:eastAsia="en-GB"/>
        </w:rPr>
        <w:t xml:space="preserve">In 5G NR, RF switching related operation can be categorised to </w:t>
      </w:r>
      <w:r>
        <w:rPr>
          <w:rFonts w:eastAsia="PMingLiU"/>
          <w:sz w:val="22"/>
          <w:szCs w:val="22"/>
          <w:lang w:eastAsia="zh-TW"/>
        </w:rPr>
        <w:t>(</w:t>
      </w:r>
      <w:proofErr w:type="spellStart"/>
      <w:r>
        <w:rPr>
          <w:rFonts w:eastAsia="PMingLiU"/>
          <w:sz w:val="22"/>
          <w:szCs w:val="22"/>
          <w:lang w:eastAsia="zh-TW"/>
        </w:rPr>
        <w:t>i</w:t>
      </w:r>
      <w:proofErr w:type="spellEnd"/>
      <w:r>
        <w:rPr>
          <w:rFonts w:eastAsia="PMingLiU"/>
          <w:sz w:val="22"/>
          <w:szCs w:val="22"/>
          <w:lang w:eastAsia="zh-TW"/>
        </w:rPr>
        <w:t xml:space="preserve">) Channel and BW changes, (ii) </w:t>
      </w:r>
      <w:proofErr w:type="spellStart"/>
      <w:r>
        <w:rPr>
          <w:rFonts w:eastAsia="PMingLiU"/>
          <w:sz w:val="22"/>
          <w:szCs w:val="22"/>
          <w:lang w:eastAsia="zh-TW"/>
        </w:rPr>
        <w:t>SCell</w:t>
      </w:r>
      <w:proofErr w:type="spellEnd"/>
      <w:r>
        <w:rPr>
          <w:rFonts w:eastAsia="PMingLiU"/>
          <w:sz w:val="22"/>
          <w:szCs w:val="22"/>
          <w:lang w:eastAsia="zh-TW"/>
        </w:rPr>
        <w:t xml:space="preserve"> related operations, (iii) Measurement activities, (iv) UL CC or DL CC switching, and (v) Transient time between UL and DL switching in TDD carriers</w:t>
      </w:r>
      <w:r>
        <w:rPr>
          <w:bCs/>
          <w:sz w:val="22"/>
          <w:szCs w:val="22"/>
          <w:lang w:eastAsia="en-GB"/>
        </w:rPr>
        <w:t>.</w:t>
      </w:r>
    </w:p>
    <w:p w14:paraId="02B254ED" w14:textId="77777777" w:rsidR="007B18E8" w:rsidRDefault="007B18E8" w:rsidP="007B18E8">
      <w:pPr>
        <w:pStyle w:val="Caption"/>
        <w:rPr>
          <w:bCs/>
          <w:sz w:val="22"/>
          <w:szCs w:val="22"/>
        </w:rPr>
      </w:pPr>
      <w:r>
        <w:rPr>
          <w:sz w:val="22"/>
          <w:szCs w:val="22"/>
        </w:rPr>
        <w:t xml:space="preserve">Proposal 1: </w:t>
      </w:r>
      <w:r>
        <w:rPr>
          <w:bCs/>
          <w:sz w:val="22"/>
          <w:szCs w:val="22"/>
        </w:rPr>
        <w:t xml:space="preserve">RAN4 to identify the following relevant switching scenarios: </w:t>
      </w:r>
    </w:p>
    <w:p w14:paraId="0E70B103" w14:textId="77777777" w:rsidR="007B18E8" w:rsidRDefault="007B18E8" w:rsidP="007B18E8">
      <w:pPr>
        <w:pStyle w:val="ListParagraph"/>
        <w:numPr>
          <w:ilvl w:val="0"/>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Channel and BW changes, </w:t>
      </w:r>
    </w:p>
    <w:p w14:paraId="14437A51"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BWP switching</w:t>
      </w:r>
    </w:p>
    <w:p w14:paraId="7BB81EB5"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CBW changes</w:t>
      </w:r>
    </w:p>
    <w:p w14:paraId="617F092D" w14:textId="77777777" w:rsidR="007B18E8" w:rsidRDefault="007B18E8" w:rsidP="007B18E8">
      <w:pPr>
        <w:pStyle w:val="ListParagraph"/>
        <w:numPr>
          <w:ilvl w:val="0"/>
          <w:numId w:val="63"/>
        </w:numPr>
        <w:textAlignment w:val="auto"/>
        <w:rPr>
          <w:rFonts w:ascii="Times New Roman" w:eastAsia="SimSun" w:hAnsi="Times New Roman"/>
          <w:b/>
          <w:bCs/>
          <w:lang w:val="en-GB" w:eastAsia="en-GB"/>
        </w:rPr>
      </w:pPr>
      <w:proofErr w:type="spellStart"/>
      <w:r>
        <w:rPr>
          <w:rFonts w:ascii="Times New Roman" w:eastAsia="SimSun" w:hAnsi="Times New Roman"/>
          <w:b/>
          <w:bCs/>
          <w:lang w:val="en-GB" w:eastAsia="en-GB"/>
        </w:rPr>
        <w:t>SCell</w:t>
      </w:r>
      <w:proofErr w:type="spellEnd"/>
      <w:r>
        <w:rPr>
          <w:rFonts w:ascii="Times New Roman" w:eastAsia="SimSun" w:hAnsi="Times New Roman"/>
          <w:b/>
          <w:bCs/>
          <w:lang w:val="en-GB" w:eastAsia="en-GB"/>
        </w:rPr>
        <w:t xml:space="preserve"> related operations, </w:t>
      </w:r>
    </w:p>
    <w:p w14:paraId="618FF443"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proofErr w:type="spellStart"/>
      <w:r>
        <w:rPr>
          <w:rFonts w:ascii="Times New Roman" w:eastAsia="SimSun" w:hAnsi="Times New Roman"/>
          <w:b/>
          <w:bCs/>
          <w:lang w:val="en-GB" w:eastAsia="en-GB"/>
        </w:rPr>
        <w:t>SCell</w:t>
      </w:r>
      <w:proofErr w:type="spellEnd"/>
      <w:r>
        <w:rPr>
          <w:rFonts w:ascii="Times New Roman" w:eastAsia="SimSun" w:hAnsi="Times New Roman"/>
          <w:b/>
          <w:bCs/>
          <w:lang w:val="en-GB" w:eastAsia="en-GB"/>
        </w:rPr>
        <w:t xml:space="preserve"> addition/release (incl. direct </w:t>
      </w:r>
      <w:proofErr w:type="spellStart"/>
      <w:r>
        <w:rPr>
          <w:rFonts w:ascii="Times New Roman" w:eastAsia="SimSun" w:hAnsi="Times New Roman"/>
          <w:b/>
          <w:bCs/>
          <w:lang w:val="en-GB" w:eastAsia="en-GB"/>
        </w:rPr>
        <w:t>SCell</w:t>
      </w:r>
      <w:proofErr w:type="spellEnd"/>
      <w:r>
        <w:rPr>
          <w:rFonts w:ascii="Times New Roman" w:eastAsia="SimSun" w:hAnsi="Times New Roman"/>
          <w:b/>
          <w:bCs/>
          <w:lang w:val="en-GB" w:eastAsia="en-GB"/>
        </w:rPr>
        <w:t xml:space="preserve"> activation)</w:t>
      </w:r>
    </w:p>
    <w:p w14:paraId="6A9AA446"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proofErr w:type="spellStart"/>
      <w:r>
        <w:rPr>
          <w:rFonts w:ascii="Times New Roman" w:eastAsia="SimSun" w:hAnsi="Times New Roman"/>
          <w:b/>
          <w:bCs/>
          <w:lang w:val="en-GB" w:eastAsia="en-GB"/>
        </w:rPr>
        <w:lastRenderedPageBreak/>
        <w:t>SCell</w:t>
      </w:r>
      <w:proofErr w:type="spellEnd"/>
      <w:r>
        <w:rPr>
          <w:rFonts w:ascii="Times New Roman" w:eastAsia="SimSun" w:hAnsi="Times New Roman"/>
          <w:b/>
          <w:bCs/>
          <w:lang w:val="en-GB" w:eastAsia="en-GB"/>
        </w:rPr>
        <w:t xml:space="preserve"> Activation/deactivation (incl. the case with multiple DL </w:t>
      </w:r>
      <w:proofErr w:type="spellStart"/>
      <w:r>
        <w:rPr>
          <w:rFonts w:ascii="Times New Roman" w:eastAsia="SimSun" w:hAnsi="Times New Roman"/>
          <w:b/>
          <w:bCs/>
          <w:lang w:val="en-GB" w:eastAsia="en-GB"/>
        </w:rPr>
        <w:t>SCells</w:t>
      </w:r>
      <w:proofErr w:type="spellEnd"/>
      <w:r>
        <w:rPr>
          <w:rFonts w:ascii="Times New Roman" w:eastAsia="SimSun" w:hAnsi="Times New Roman"/>
          <w:b/>
          <w:bCs/>
          <w:lang w:val="en-GB" w:eastAsia="en-GB"/>
        </w:rPr>
        <w:t xml:space="preserve"> and PUCCH </w:t>
      </w:r>
      <w:proofErr w:type="spellStart"/>
      <w:r>
        <w:rPr>
          <w:rFonts w:ascii="Times New Roman" w:eastAsia="SimSun" w:hAnsi="Times New Roman"/>
          <w:b/>
          <w:bCs/>
          <w:lang w:val="en-GB" w:eastAsia="en-GB"/>
        </w:rPr>
        <w:t>SCell</w:t>
      </w:r>
      <w:proofErr w:type="spellEnd"/>
      <w:r>
        <w:rPr>
          <w:rFonts w:ascii="Times New Roman" w:eastAsia="SimSun" w:hAnsi="Times New Roman"/>
          <w:b/>
          <w:bCs/>
          <w:lang w:val="en-GB" w:eastAsia="en-GB"/>
        </w:rPr>
        <w:t>)</w:t>
      </w:r>
    </w:p>
    <w:p w14:paraId="499D0DE3"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UL carrier reconfiguration</w:t>
      </w:r>
    </w:p>
    <w:p w14:paraId="292A8BFE" w14:textId="77777777" w:rsidR="007B18E8" w:rsidRDefault="007B18E8" w:rsidP="007B18E8">
      <w:pPr>
        <w:pStyle w:val="ListParagraph"/>
        <w:numPr>
          <w:ilvl w:val="0"/>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Measurement activities, </w:t>
      </w:r>
    </w:p>
    <w:p w14:paraId="60495089"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Measurement on deactivated </w:t>
      </w:r>
      <w:proofErr w:type="spellStart"/>
      <w:r>
        <w:rPr>
          <w:rFonts w:ascii="Times New Roman" w:eastAsia="SimSun" w:hAnsi="Times New Roman"/>
          <w:b/>
          <w:bCs/>
          <w:lang w:val="en-GB" w:eastAsia="en-GB"/>
        </w:rPr>
        <w:t>SCell</w:t>
      </w:r>
      <w:proofErr w:type="spellEnd"/>
      <w:r>
        <w:rPr>
          <w:rFonts w:ascii="Times New Roman" w:eastAsia="SimSun" w:hAnsi="Times New Roman"/>
          <w:b/>
          <w:bCs/>
          <w:lang w:val="en-GB" w:eastAsia="en-GB"/>
        </w:rPr>
        <w:t xml:space="preserve"> or dormant </w:t>
      </w:r>
      <w:proofErr w:type="spellStart"/>
      <w:r>
        <w:rPr>
          <w:rFonts w:ascii="Times New Roman" w:eastAsia="SimSun" w:hAnsi="Times New Roman"/>
          <w:b/>
          <w:bCs/>
          <w:lang w:val="en-GB" w:eastAsia="en-GB"/>
        </w:rPr>
        <w:t>SCell</w:t>
      </w:r>
      <w:proofErr w:type="spellEnd"/>
    </w:p>
    <w:p w14:paraId="77A3799F"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Inter-f SFTD measurement </w:t>
      </w:r>
    </w:p>
    <w:p w14:paraId="557DD181"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CGI reading </w:t>
      </w:r>
    </w:p>
    <w:p w14:paraId="56DB2EBC"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Gapless (NCSG/NFG)</w:t>
      </w:r>
    </w:p>
    <w:p w14:paraId="319CB937" w14:textId="77777777" w:rsidR="007B18E8" w:rsidRDefault="007B18E8" w:rsidP="007B18E8">
      <w:pPr>
        <w:pStyle w:val="ListParagraph"/>
        <w:numPr>
          <w:ilvl w:val="0"/>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UL CC or DL CC switching, </w:t>
      </w:r>
    </w:p>
    <w:p w14:paraId="647A416E"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UL Tx switching, </w:t>
      </w:r>
    </w:p>
    <w:p w14:paraId="412CF99E"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SRS carrier/port switching</w:t>
      </w:r>
    </w:p>
    <w:p w14:paraId="7571085F" w14:textId="77777777" w:rsidR="007B18E8" w:rsidRDefault="007B18E8" w:rsidP="007B18E8">
      <w:pPr>
        <w:pStyle w:val="ListParagraph"/>
        <w:numPr>
          <w:ilvl w:val="1"/>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LB-CA via switching</w:t>
      </w:r>
    </w:p>
    <w:p w14:paraId="0C5B2CE2" w14:textId="77777777" w:rsidR="007B18E8" w:rsidRDefault="007B18E8" w:rsidP="007B18E8">
      <w:pPr>
        <w:pStyle w:val="ListParagraph"/>
        <w:numPr>
          <w:ilvl w:val="0"/>
          <w:numId w:val="63"/>
        </w:numPr>
        <w:textAlignment w:val="auto"/>
        <w:rPr>
          <w:rFonts w:ascii="Times New Roman" w:eastAsia="SimSun" w:hAnsi="Times New Roman"/>
          <w:b/>
          <w:bCs/>
          <w:lang w:val="en-GB" w:eastAsia="en-GB"/>
        </w:rPr>
      </w:pPr>
      <w:r>
        <w:rPr>
          <w:rFonts w:ascii="Times New Roman" w:eastAsia="SimSun" w:hAnsi="Times New Roman"/>
          <w:b/>
          <w:bCs/>
          <w:lang w:val="en-GB" w:eastAsia="en-GB"/>
        </w:rPr>
        <w:t xml:space="preserve">Transient time between UL and DL switching in TDD </w:t>
      </w:r>
      <w:proofErr w:type="gramStart"/>
      <w:r>
        <w:rPr>
          <w:rFonts w:ascii="Times New Roman" w:eastAsia="SimSun" w:hAnsi="Times New Roman"/>
          <w:b/>
          <w:bCs/>
          <w:lang w:val="en-GB" w:eastAsia="en-GB"/>
        </w:rPr>
        <w:t>carriers</w:t>
      </w:r>
      <w:proofErr w:type="gramEnd"/>
    </w:p>
    <w:p w14:paraId="578D2E7C" w14:textId="77777777" w:rsidR="00744623" w:rsidRDefault="00744623" w:rsidP="00744623">
      <w:pPr>
        <w:pStyle w:val="3GPPNormalText"/>
        <w:ind w:firstLine="0"/>
        <w:rPr>
          <w:rFonts w:ascii="Times New Roman" w:eastAsia="Malgun Gothic" w:hAnsi="Times New Roman"/>
          <w:sz w:val="22"/>
          <w:szCs w:val="22"/>
          <w:lang w:val="en-GB" w:eastAsia="ko-KR"/>
        </w:rPr>
      </w:pPr>
    </w:p>
    <w:p w14:paraId="49995D3D" w14:textId="77777777" w:rsidR="007B18E8" w:rsidRDefault="007B18E8" w:rsidP="007B18E8">
      <w:pPr>
        <w:pStyle w:val="Caption"/>
        <w:rPr>
          <w:sz w:val="22"/>
          <w:szCs w:val="22"/>
        </w:rPr>
      </w:pPr>
      <w:r>
        <w:rPr>
          <w:sz w:val="22"/>
          <w:szCs w:val="22"/>
        </w:rPr>
        <w:t xml:space="preserve">Observation 2: </w:t>
      </w:r>
      <w:r>
        <w:rPr>
          <w:b w:val="0"/>
          <w:bCs/>
          <w:sz w:val="22"/>
          <w:szCs w:val="22"/>
        </w:rPr>
        <w:t>The requirements of interruption including the RF switching time in previous mobile generation has not been optimised since NR Rel-15.</w:t>
      </w:r>
    </w:p>
    <w:p w14:paraId="5944C3FF" w14:textId="77777777" w:rsidR="007B18E8" w:rsidRDefault="007B18E8" w:rsidP="007B18E8">
      <w:pPr>
        <w:rPr>
          <w:bCs/>
          <w:sz w:val="22"/>
          <w:szCs w:val="22"/>
          <w:lang w:eastAsia="en-GB"/>
        </w:rPr>
      </w:pPr>
      <w:r>
        <w:rPr>
          <w:b/>
          <w:sz w:val="22"/>
          <w:szCs w:val="22"/>
          <w:lang w:eastAsia="en-GB"/>
        </w:rPr>
        <w:t xml:space="preserve">Observation 3: </w:t>
      </w:r>
      <w:r>
        <w:rPr>
          <w:bCs/>
          <w:sz w:val="22"/>
          <w:szCs w:val="22"/>
          <w:lang w:eastAsia="en-GB"/>
        </w:rPr>
        <w:t>In 5G NR, interruptions due to RF retuning were defined with slot-level granularity and without differentiating between control and data channels.</w:t>
      </w:r>
    </w:p>
    <w:p w14:paraId="3E1FE8C0" w14:textId="77777777" w:rsidR="007B18E8" w:rsidRDefault="007B18E8" w:rsidP="007B18E8">
      <w:pPr>
        <w:rPr>
          <w:bCs/>
          <w:sz w:val="22"/>
          <w:szCs w:val="22"/>
          <w:lang w:eastAsia="en-GB"/>
        </w:rPr>
      </w:pPr>
      <w:r>
        <w:rPr>
          <w:b/>
          <w:sz w:val="22"/>
          <w:szCs w:val="22"/>
          <w:lang w:eastAsia="en-GB"/>
        </w:rPr>
        <w:t xml:space="preserve">Observation 4: </w:t>
      </w:r>
      <w:r>
        <w:rPr>
          <w:bCs/>
          <w:sz w:val="22"/>
          <w:szCs w:val="22"/>
          <w:lang w:eastAsia="en-GB"/>
        </w:rPr>
        <w:t>Having faster RF switching time is useful and brings real benefit to the cellular system.</w:t>
      </w:r>
    </w:p>
    <w:p w14:paraId="6930E2CB" w14:textId="77777777" w:rsidR="007B18E8" w:rsidRDefault="007B18E8" w:rsidP="007B18E8">
      <w:pPr>
        <w:pStyle w:val="Caption"/>
        <w:rPr>
          <w:sz w:val="22"/>
          <w:szCs w:val="22"/>
        </w:rPr>
      </w:pPr>
      <w:r>
        <w:rPr>
          <w:sz w:val="22"/>
          <w:szCs w:val="22"/>
        </w:rPr>
        <w:t xml:space="preserve">Proposal 2: </w:t>
      </w:r>
      <w:r>
        <w:rPr>
          <w:bCs/>
          <w:sz w:val="22"/>
          <w:szCs w:val="22"/>
        </w:rPr>
        <w:t>RAN4 to further investigate options for minimizing interruption length and reducing RF switching times for different UE procedures</w:t>
      </w:r>
      <w:r>
        <w:rPr>
          <w:sz w:val="22"/>
          <w:szCs w:val="22"/>
        </w:rPr>
        <w:t>.</w:t>
      </w:r>
    </w:p>
    <w:p w14:paraId="7695A0C3" w14:textId="77777777" w:rsidR="00744623" w:rsidRPr="007B18E8" w:rsidRDefault="00744623" w:rsidP="00744623">
      <w:pPr>
        <w:pStyle w:val="3GPPNormalText"/>
        <w:ind w:firstLine="0"/>
        <w:rPr>
          <w:rFonts w:ascii="Times New Roman" w:eastAsia="Malgun Gothic" w:hAnsi="Times New Roman"/>
          <w:sz w:val="22"/>
          <w:szCs w:val="22"/>
          <w:lang w:val="en-GB" w:eastAsia="ko-KR"/>
        </w:rPr>
      </w:pPr>
    </w:p>
    <w:p w14:paraId="1C622755" w14:textId="6C609741" w:rsidR="00744623" w:rsidRDefault="00744623" w:rsidP="00744623">
      <w:pPr>
        <w:pStyle w:val="3GPPNormalText"/>
        <w:ind w:firstLine="0"/>
        <w:rPr>
          <w:rFonts w:ascii="Times New Roman" w:eastAsia="Malgun Gothic" w:hAnsi="Times New Roman"/>
          <w:b/>
          <w:bCs/>
          <w:color w:val="0070C0"/>
          <w:sz w:val="22"/>
          <w:szCs w:val="22"/>
          <w:lang w:val="en-GB" w:eastAsia="ko-KR"/>
        </w:rPr>
      </w:pPr>
      <w:r w:rsidRPr="00C70D90">
        <w:rPr>
          <w:rFonts w:ascii="Times New Roman" w:eastAsia="PMingLiU" w:hAnsi="Times New Roman"/>
          <w:b/>
          <w:bCs/>
          <w:color w:val="0070C0"/>
          <w:sz w:val="22"/>
          <w:szCs w:val="22"/>
          <w:lang w:val="en-GB" w:eastAsia="zh-TW"/>
        </w:rPr>
        <w:t>//Topic#7: Joint UE and BS RF</w:t>
      </w:r>
    </w:p>
    <w:p w14:paraId="35686CFE" w14:textId="200E63D4" w:rsidR="004F1A9B" w:rsidRPr="004F1A9B" w:rsidRDefault="004F1A9B" w:rsidP="004F1A9B">
      <w:pPr>
        <w:jc w:val="both"/>
        <w:rPr>
          <w:rFonts w:eastAsia="Malgun Gothic"/>
          <w:sz w:val="22"/>
          <w:szCs w:val="22"/>
          <w:lang w:eastAsia="ko-KR"/>
        </w:rPr>
      </w:pPr>
      <w:r w:rsidRPr="004F1A9B">
        <w:rPr>
          <w:rFonts w:eastAsia="Malgun Gothic" w:hint="eastAsia"/>
          <w:sz w:val="22"/>
          <w:szCs w:val="22"/>
          <w:lang w:eastAsia="ko-KR"/>
        </w:rPr>
        <w:t>In this paper, we share our view for Tx EVM relaxation in both 5G-A and 6GR.</w:t>
      </w:r>
    </w:p>
    <w:p w14:paraId="50127F24" w14:textId="6DAC21C6" w:rsidR="007B18E8" w:rsidRPr="007B18E8" w:rsidRDefault="007B18E8" w:rsidP="007B18E8">
      <w:pPr>
        <w:jc w:val="both"/>
        <w:rPr>
          <w:rFonts w:eastAsia="Malgun Gothic"/>
          <w:b/>
          <w:sz w:val="22"/>
          <w:szCs w:val="22"/>
          <w:lang w:eastAsia="ko-KR"/>
        </w:rPr>
      </w:pPr>
      <w:r w:rsidRPr="001C0A78">
        <w:rPr>
          <w:rFonts w:eastAsia="Malgun Gothic"/>
          <w:b/>
          <w:sz w:val="22"/>
          <w:szCs w:val="22"/>
          <w:lang w:eastAsia="ko-KR"/>
        </w:rPr>
        <w:t xml:space="preserve">Proposal </w:t>
      </w:r>
      <w:r>
        <w:rPr>
          <w:rFonts w:eastAsia="Malgun Gothic" w:hint="eastAsia"/>
          <w:b/>
          <w:sz w:val="22"/>
          <w:szCs w:val="22"/>
          <w:lang w:eastAsia="ko-KR"/>
        </w:rPr>
        <w:t>3</w:t>
      </w:r>
      <w:r w:rsidRPr="001C0A78">
        <w:rPr>
          <w:rFonts w:eastAsia="Malgun Gothic"/>
          <w:b/>
          <w:sz w:val="22"/>
          <w:szCs w:val="22"/>
          <w:lang w:eastAsia="ko-KR"/>
        </w:rPr>
        <w:t>: DPD mechanism</w:t>
      </w:r>
      <w:r>
        <w:rPr>
          <w:rFonts w:eastAsia="Malgun Gothic" w:hint="eastAsia"/>
          <w:b/>
          <w:sz w:val="22"/>
          <w:szCs w:val="22"/>
          <w:lang w:eastAsia="ko-KR"/>
        </w:rPr>
        <w:t xml:space="preserve"> in UE side</w:t>
      </w:r>
      <w:r w:rsidRPr="001C0A78">
        <w:rPr>
          <w:rFonts w:eastAsia="Malgun Gothic"/>
          <w:b/>
          <w:sz w:val="22"/>
          <w:szCs w:val="22"/>
          <w:lang w:eastAsia="ko-KR"/>
        </w:rPr>
        <w:t xml:space="preserve"> shall not be considered as baseline </w:t>
      </w:r>
      <w:r>
        <w:rPr>
          <w:rFonts w:eastAsia="Malgun Gothic" w:hint="eastAsia"/>
          <w:b/>
          <w:sz w:val="22"/>
          <w:szCs w:val="22"/>
          <w:lang w:eastAsia="ko-KR"/>
        </w:rPr>
        <w:t xml:space="preserve">for </w:t>
      </w:r>
      <w:r w:rsidRPr="001C0A78">
        <w:rPr>
          <w:rFonts w:eastAsia="Malgun Gothic"/>
          <w:b/>
          <w:sz w:val="22"/>
          <w:szCs w:val="22"/>
          <w:lang w:eastAsia="ko-KR"/>
        </w:rPr>
        <w:t xml:space="preserve">Tx </w:t>
      </w:r>
      <w:r>
        <w:rPr>
          <w:rFonts w:eastAsia="Malgun Gothic" w:hint="eastAsia"/>
          <w:b/>
          <w:sz w:val="22"/>
          <w:szCs w:val="22"/>
          <w:lang w:eastAsia="ko-KR"/>
        </w:rPr>
        <w:t xml:space="preserve">EVM </w:t>
      </w:r>
      <w:r w:rsidRPr="001C0A78">
        <w:rPr>
          <w:rFonts w:eastAsia="Malgun Gothic"/>
          <w:b/>
          <w:sz w:val="22"/>
          <w:szCs w:val="22"/>
          <w:lang w:eastAsia="ko-KR"/>
        </w:rPr>
        <w:t>relaxation</w:t>
      </w:r>
      <w:r>
        <w:rPr>
          <w:rFonts w:eastAsia="Malgun Gothic" w:hint="eastAsia"/>
          <w:b/>
          <w:sz w:val="22"/>
          <w:szCs w:val="22"/>
          <w:lang w:eastAsia="ko-KR"/>
        </w:rPr>
        <w:t xml:space="preserve"> evaluation.</w:t>
      </w:r>
    </w:p>
    <w:p w14:paraId="518D1222" w14:textId="77777777" w:rsidR="002A4314" w:rsidRDefault="002A4314" w:rsidP="002A4314">
      <w:pPr>
        <w:jc w:val="both"/>
        <w:rPr>
          <w:rFonts w:eastAsia="Malgun Gothic"/>
          <w:bCs/>
          <w:sz w:val="22"/>
          <w:szCs w:val="22"/>
          <w:lang w:eastAsia="ko-KR"/>
        </w:rPr>
      </w:pPr>
      <w:r>
        <w:rPr>
          <w:rFonts w:eastAsia="Malgun Gothic"/>
          <w:b/>
          <w:sz w:val="22"/>
          <w:szCs w:val="22"/>
          <w:lang w:eastAsia="ko-KR"/>
        </w:rPr>
        <w:t xml:space="preserve">Observation 5: </w:t>
      </w:r>
      <w:r>
        <w:rPr>
          <w:rFonts w:eastAsia="Malgun Gothic"/>
          <w:bCs/>
          <w:sz w:val="22"/>
          <w:szCs w:val="22"/>
          <w:lang w:eastAsia="ko-KR"/>
        </w:rPr>
        <w:t xml:space="preserve">When RAN4 consider TX EVM relaxation for 256QAM with 6% EVM level, the significant SNR degradation loss can be observed in the higher SNR region when Rx compensation was not applied. </w:t>
      </w:r>
      <w:r>
        <w:rPr>
          <w:rFonts w:eastAsia="Malgun Gothic"/>
          <w:bCs/>
          <w:sz w:val="22"/>
          <w:szCs w:val="22"/>
          <w:lang w:eastAsia="ko-KR"/>
        </w:rPr>
        <w:sym w:font="Wingdings" w:char="F0E0"/>
      </w:r>
      <w:r>
        <w:rPr>
          <w:rFonts w:eastAsia="Malgun Gothic"/>
          <w:bCs/>
          <w:sz w:val="22"/>
          <w:szCs w:val="22"/>
          <w:lang w:eastAsia="ko-KR"/>
        </w:rPr>
        <w:t xml:space="preserve"> Can be negative net gain would be expected.</w:t>
      </w:r>
    </w:p>
    <w:p w14:paraId="2BFD7FC8" w14:textId="77777777" w:rsidR="002A4314" w:rsidRDefault="002A4314" w:rsidP="002A4314">
      <w:pPr>
        <w:jc w:val="both"/>
        <w:rPr>
          <w:rFonts w:eastAsia="Malgun Gothic"/>
          <w:bCs/>
          <w:sz w:val="22"/>
          <w:szCs w:val="22"/>
          <w:lang w:eastAsia="ko-KR"/>
        </w:rPr>
      </w:pPr>
      <w:r>
        <w:rPr>
          <w:rFonts w:eastAsia="Malgun Gothic"/>
          <w:b/>
          <w:sz w:val="22"/>
          <w:szCs w:val="22"/>
          <w:lang w:eastAsia="ko-KR"/>
        </w:rPr>
        <w:t xml:space="preserve">Observation 6: </w:t>
      </w:r>
      <w:r>
        <w:rPr>
          <w:rFonts w:eastAsia="Malgun Gothic"/>
          <w:bCs/>
          <w:sz w:val="22"/>
          <w:szCs w:val="22"/>
          <w:lang w:eastAsia="ko-KR"/>
        </w:rPr>
        <w:t>Regardless of TX EVM relaxation, the 4.3dB SNR improvements for 256QAM when Rx compensation can be observed at the same target BLER 10%.</w:t>
      </w:r>
    </w:p>
    <w:p w14:paraId="1CE1B23A" w14:textId="77777777" w:rsidR="002A4314" w:rsidRDefault="002A4314" w:rsidP="002A4314">
      <w:pPr>
        <w:jc w:val="both"/>
        <w:rPr>
          <w:rFonts w:eastAsia="Malgun Gothic"/>
          <w:b/>
          <w:sz w:val="22"/>
          <w:szCs w:val="22"/>
          <w:lang w:eastAsia="ko-KR"/>
        </w:rPr>
      </w:pPr>
      <w:r>
        <w:rPr>
          <w:rFonts w:eastAsia="Malgun Gothic"/>
          <w:b/>
          <w:bCs/>
          <w:sz w:val="22"/>
          <w:szCs w:val="22"/>
          <w:lang w:eastAsia="ko-KR"/>
        </w:rPr>
        <w:t xml:space="preserve">Observation 7: </w:t>
      </w:r>
      <w:r w:rsidRPr="002A4314">
        <w:rPr>
          <w:rFonts w:eastAsia="Malgun Gothic"/>
          <w:sz w:val="22"/>
          <w:szCs w:val="22"/>
          <w:lang w:eastAsia="ko-KR"/>
        </w:rPr>
        <w:t>To achieve positive net gain by Tx EVM relaxation for high order modulation, BS Rx compensation is required in some SNR regions</w:t>
      </w:r>
      <w:r>
        <w:rPr>
          <w:rFonts w:eastAsia="Malgun Gothic"/>
          <w:b/>
          <w:sz w:val="22"/>
          <w:szCs w:val="22"/>
          <w:lang w:eastAsia="ko-KR"/>
        </w:rPr>
        <w:t>.</w:t>
      </w:r>
    </w:p>
    <w:p w14:paraId="197F1212" w14:textId="77777777" w:rsidR="002A4314" w:rsidRDefault="002A4314" w:rsidP="002A4314">
      <w:pPr>
        <w:jc w:val="both"/>
        <w:rPr>
          <w:rFonts w:eastAsia="Malgun Gothic"/>
          <w:sz w:val="22"/>
          <w:szCs w:val="22"/>
          <w:lang w:eastAsia="ko-KR"/>
        </w:rPr>
      </w:pPr>
      <w:r>
        <w:rPr>
          <w:rFonts w:eastAsia="Malgun Gothic"/>
          <w:b/>
          <w:sz w:val="22"/>
          <w:szCs w:val="22"/>
          <w:lang w:eastAsia="ko-KR"/>
        </w:rPr>
        <w:t>Proposal 4: RAN4 need to study the possible Tx EVM relaxation for different SNR regions, and the need for BS Rx compensation to achieve a positive net gain due to Tx EVM relaxation.</w:t>
      </w:r>
    </w:p>
    <w:p w14:paraId="3141E3A3" w14:textId="6130816A" w:rsidR="00744623" w:rsidRPr="002A4314" w:rsidRDefault="00744623" w:rsidP="00B426B6">
      <w:pPr>
        <w:pStyle w:val="3GPPNormalText"/>
        <w:rPr>
          <w:rFonts w:ascii="Times New Roman" w:eastAsia="Malgun Gothic" w:hAnsi="Times New Roman"/>
          <w:b/>
          <w:sz w:val="22"/>
          <w:szCs w:val="22"/>
          <w:lang w:val="en-GB" w:eastAsia="ko-KR"/>
        </w:rPr>
      </w:pPr>
    </w:p>
    <w:p w14:paraId="7203AEF7" w14:textId="5B3DA834" w:rsidR="00F507D1" w:rsidRPr="00990B92" w:rsidRDefault="00F507D1" w:rsidP="00C45587">
      <w:pPr>
        <w:pStyle w:val="Heading1"/>
        <w:numPr>
          <w:ilvl w:val="0"/>
          <w:numId w:val="57"/>
        </w:numPr>
        <w:spacing w:before="180" w:after="120"/>
      </w:pPr>
      <w:r w:rsidRPr="00990B92">
        <w:t>References</w:t>
      </w:r>
    </w:p>
    <w:p w14:paraId="19637F18" w14:textId="518730F1" w:rsidR="007C65F1" w:rsidRPr="006A6FD2" w:rsidRDefault="009F1BB4" w:rsidP="0099712C">
      <w:pPr>
        <w:pStyle w:val="Reference"/>
        <w:numPr>
          <w:ilvl w:val="0"/>
          <w:numId w:val="55"/>
        </w:numPr>
        <w:rPr>
          <w:rFonts w:ascii="Times New Roman" w:eastAsia="PMingLiU" w:hAnsi="Times New Roman"/>
          <w:lang w:eastAsia="zh-TW"/>
        </w:rPr>
      </w:pPr>
      <w:bookmarkStart w:id="10" w:name="_Ref219389641"/>
      <w:bookmarkEnd w:id="9"/>
      <w:r w:rsidRPr="006A6FD2">
        <w:rPr>
          <w:rFonts w:ascii="Times New Roman" w:eastAsia="PMingLiU" w:hAnsi="Times New Roman"/>
          <w:lang w:eastAsia="zh-TW"/>
        </w:rPr>
        <w:t>RP-251881, Study on 6G Radio, NTT DOCOMO (Moderator)</w:t>
      </w:r>
      <w:bookmarkEnd w:id="10"/>
      <w:r w:rsidR="00D700AA" w:rsidRPr="006A6FD2">
        <w:rPr>
          <w:rFonts w:ascii="Times New Roman" w:eastAsia="PMingLiU" w:hAnsi="Times New Roman"/>
          <w:lang w:eastAsia="zh-TW"/>
        </w:rPr>
        <w:t xml:space="preserve"> </w:t>
      </w:r>
    </w:p>
    <w:p w14:paraId="79AD19C2" w14:textId="7039F40E" w:rsidR="00213729" w:rsidRPr="006A6FD2" w:rsidRDefault="00986EBA" w:rsidP="0099712C">
      <w:pPr>
        <w:pStyle w:val="Reference"/>
        <w:numPr>
          <w:ilvl w:val="0"/>
          <w:numId w:val="55"/>
        </w:numPr>
        <w:rPr>
          <w:rFonts w:ascii="Times New Roman" w:eastAsia="PMingLiU" w:hAnsi="Times New Roman"/>
          <w:lang w:eastAsia="zh-TW"/>
        </w:rPr>
      </w:pPr>
      <w:bookmarkStart w:id="11" w:name="_Ref219462234"/>
      <w:r w:rsidRPr="006A6FD2">
        <w:rPr>
          <w:rFonts w:ascii="Times New Roman" w:eastAsia="PMingLiU" w:hAnsi="Times New Roman"/>
          <w:lang w:eastAsia="zh-TW"/>
        </w:rPr>
        <w:t>R4-</w:t>
      </w:r>
      <w:r w:rsidR="00EA18CF">
        <w:rPr>
          <w:rFonts w:ascii="Times New Roman" w:eastAsia="PMingLiU" w:hAnsi="Times New Roman"/>
          <w:lang w:eastAsia="zh-TW"/>
        </w:rPr>
        <w:t>2514642, WF for [116bis][102] 6G general RF and UE RF, Qualcomm (Feature Leader/Moderator)</w:t>
      </w:r>
      <w:bookmarkEnd w:id="11"/>
    </w:p>
    <w:p w14:paraId="3E6EE0AF" w14:textId="73D9431F" w:rsidR="006A6FD2" w:rsidRPr="00363B76" w:rsidRDefault="006A6FD2" w:rsidP="00363B76">
      <w:pPr>
        <w:pStyle w:val="Reference"/>
        <w:numPr>
          <w:ilvl w:val="0"/>
          <w:numId w:val="55"/>
        </w:numPr>
        <w:tabs>
          <w:tab w:val="left" w:pos="720"/>
        </w:tabs>
        <w:rPr>
          <w:rFonts w:ascii="Times New Roman" w:eastAsia="PMingLiU" w:hAnsi="Times New Roman"/>
          <w:lang w:eastAsia="zh-TW"/>
        </w:rPr>
      </w:pPr>
      <w:bookmarkStart w:id="12" w:name="_Ref219389653"/>
      <w:r w:rsidRPr="00D63C89">
        <w:rPr>
          <w:rFonts w:ascii="Times New Roman" w:eastAsia="PMingLiU" w:hAnsi="Times New Roman"/>
          <w:lang w:eastAsia="zh-TW"/>
        </w:rPr>
        <w:t>R4-</w:t>
      </w:r>
      <w:r w:rsidR="00FA0828" w:rsidRPr="00FA0828">
        <w:rPr>
          <w:rFonts w:ascii="Times New Roman" w:eastAsia="PMingLiU" w:hAnsi="Times New Roman"/>
          <w:lang w:eastAsia="zh-TW"/>
        </w:rPr>
        <w:t>2522451, WF for [117][102] 6G general RF and UE RF, Qualcomm (Feature Leader/Moderator)</w:t>
      </w:r>
      <w:bookmarkEnd w:id="12"/>
      <w:r w:rsidRPr="006A6FD2">
        <w:rPr>
          <w:rFonts w:ascii="Times New Roman" w:eastAsia="PMingLiU" w:hAnsi="Times New Roman"/>
          <w:lang w:eastAsia="zh-TW"/>
        </w:rPr>
        <w:t xml:space="preserve"> </w:t>
      </w:r>
    </w:p>
    <w:sectPr w:rsidR="006A6FD2" w:rsidRPr="00363B76" w:rsidSect="006B6434">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C183C" w14:textId="77777777" w:rsidR="003F6A8A" w:rsidRDefault="003F6A8A">
      <w:r>
        <w:separator/>
      </w:r>
    </w:p>
  </w:endnote>
  <w:endnote w:type="continuationSeparator" w:id="0">
    <w:p w14:paraId="107DF0C9" w14:textId="77777777" w:rsidR="003F6A8A" w:rsidRDefault="003F6A8A">
      <w:r>
        <w:continuationSeparator/>
      </w:r>
    </w:p>
  </w:endnote>
  <w:endnote w:type="continuationNotice" w:id="1">
    <w:p w14:paraId="5216B1DE" w14:textId="77777777" w:rsidR="003F6A8A" w:rsidRDefault="003F6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FE798" w14:textId="77777777" w:rsidR="003F6A8A" w:rsidRDefault="003F6A8A">
      <w:r>
        <w:separator/>
      </w:r>
    </w:p>
  </w:footnote>
  <w:footnote w:type="continuationSeparator" w:id="0">
    <w:p w14:paraId="3109E2FC" w14:textId="77777777" w:rsidR="003F6A8A" w:rsidRDefault="003F6A8A">
      <w:r>
        <w:continuationSeparator/>
      </w:r>
    </w:p>
  </w:footnote>
  <w:footnote w:type="continuationNotice" w:id="1">
    <w:p w14:paraId="65F6D5D9" w14:textId="77777777" w:rsidR="003F6A8A" w:rsidRDefault="003F6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3A0FB0"/>
    <w:multiLevelType w:val="hybridMultilevel"/>
    <w:tmpl w:val="17F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29C06B74"/>
    <w:multiLevelType w:val="hybridMultilevel"/>
    <w:tmpl w:val="56AEC8EA"/>
    <w:lvl w:ilvl="0" w:tplc="08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21"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3"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3"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DFA5CB0"/>
    <w:multiLevelType w:val="hybridMultilevel"/>
    <w:tmpl w:val="C1A0CD36"/>
    <w:lvl w:ilvl="0" w:tplc="8910D624">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42"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6"/>
  </w:num>
  <w:num w:numId="2" w16cid:durableId="838958775">
    <w:abstractNumId w:val="18"/>
  </w:num>
  <w:num w:numId="3" w16cid:durableId="2087145328">
    <w:abstractNumId w:val="0"/>
  </w:num>
  <w:num w:numId="4" w16cid:durableId="1843928439">
    <w:abstractNumId w:val="29"/>
  </w:num>
  <w:num w:numId="5" w16cid:durableId="464127921">
    <w:abstractNumId w:val="30"/>
  </w:num>
  <w:num w:numId="6" w16cid:durableId="63719895">
    <w:abstractNumId w:val="35"/>
  </w:num>
  <w:num w:numId="7" w16cid:durableId="44454152">
    <w:abstractNumId w:val="9"/>
  </w:num>
  <w:num w:numId="8" w16cid:durableId="1111124107">
    <w:abstractNumId w:val="11"/>
  </w:num>
  <w:num w:numId="9" w16cid:durableId="1704938564">
    <w:abstractNumId w:val="5"/>
  </w:num>
  <w:num w:numId="10" w16cid:durableId="1097166797">
    <w:abstractNumId w:val="43"/>
  </w:num>
  <w:num w:numId="11" w16cid:durableId="187567317">
    <w:abstractNumId w:val="15"/>
  </w:num>
  <w:num w:numId="12" w16cid:durableId="809329376">
    <w:abstractNumId w:val="39"/>
  </w:num>
  <w:num w:numId="13" w16cid:durableId="1340086676">
    <w:abstractNumId w:val="14"/>
  </w:num>
  <w:num w:numId="14" w16cid:durableId="1130634544">
    <w:abstractNumId w:val="45"/>
  </w:num>
  <w:num w:numId="15" w16cid:durableId="448790584">
    <w:abstractNumId w:val="40"/>
  </w:num>
  <w:num w:numId="16" w16cid:durableId="1485925999">
    <w:abstractNumId w:val="25"/>
  </w:num>
  <w:num w:numId="17" w16cid:durableId="138814670">
    <w:abstractNumId w:val="12"/>
  </w:num>
  <w:num w:numId="18" w16cid:durableId="1381707530">
    <w:abstractNumId w:val="22"/>
  </w:num>
  <w:num w:numId="19" w16cid:durableId="283779707">
    <w:abstractNumId w:val="2"/>
  </w:num>
  <w:num w:numId="20" w16cid:durableId="1261177126">
    <w:abstractNumId w:val="16"/>
  </w:num>
  <w:num w:numId="21" w16cid:durableId="169149243">
    <w:abstractNumId w:val="2"/>
  </w:num>
  <w:num w:numId="22" w16cid:durableId="2048703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7"/>
  </w:num>
  <w:num w:numId="24" w16cid:durableId="327291371">
    <w:abstractNumId w:val="34"/>
  </w:num>
  <w:num w:numId="25" w16cid:durableId="244994172">
    <w:abstractNumId w:val="31"/>
  </w:num>
  <w:num w:numId="26" w16cid:durableId="2036037012">
    <w:abstractNumId w:val="3"/>
  </w:num>
  <w:num w:numId="27" w16cid:durableId="1680810521">
    <w:abstractNumId w:val="24"/>
  </w:num>
  <w:num w:numId="28" w16cid:durableId="1520074265">
    <w:abstractNumId w:val="24"/>
  </w:num>
  <w:num w:numId="29" w16cid:durableId="250283683">
    <w:abstractNumId w:val="4"/>
  </w:num>
  <w:num w:numId="30" w16cid:durableId="369689408">
    <w:abstractNumId w:val="46"/>
  </w:num>
  <w:num w:numId="31" w16cid:durableId="2765649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8"/>
  </w:num>
  <w:num w:numId="33" w16cid:durableId="1854570058">
    <w:abstractNumId w:val="37"/>
  </w:num>
  <w:num w:numId="34" w16cid:durableId="355816358">
    <w:abstractNumId w:val="8"/>
  </w:num>
  <w:num w:numId="35" w16cid:durableId="931278481">
    <w:abstractNumId w:val="28"/>
  </w:num>
  <w:num w:numId="36" w16cid:durableId="20507647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32"/>
  </w:num>
  <w:num w:numId="39" w16cid:durableId="1030035721">
    <w:abstractNumId w:val="28"/>
  </w:num>
  <w:num w:numId="40" w16cid:durableId="1327778544">
    <w:abstractNumId w:val="37"/>
  </w:num>
  <w:num w:numId="41" w16cid:durableId="18359989">
    <w:abstractNumId w:val="42"/>
  </w:num>
  <w:num w:numId="42" w16cid:durableId="1154417424">
    <w:abstractNumId w:val="6"/>
  </w:num>
  <w:num w:numId="43" w16cid:durableId="989938476">
    <w:abstractNumId w:val="1"/>
  </w:num>
  <w:num w:numId="44" w16cid:durableId="910583903">
    <w:abstractNumId w:val="6"/>
  </w:num>
  <w:num w:numId="45" w16cid:durableId="1289046521">
    <w:abstractNumId w:val="32"/>
  </w:num>
  <w:num w:numId="46" w16cid:durableId="1762221830">
    <w:abstractNumId w:val="44"/>
  </w:num>
  <w:num w:numId="47" w16cid:durableId="1553730487">
    <w:abstractNumId w:val="32"/>
  </w:num>
  <w:num w:numId="48" w16cid:durableId="1409957015">
    <w:abstractNumId w:val="10"/>
  </w:num>
  <w:num w:numId="49" w16cid:durableId="1218584530">
    <w:abstractNumId w:val="19"/>
  </w:num>
  <w:num w:numId="50" w16cid:durableId="450589718">
    <w:abstractNumId w:val="46"/>
  </w:num>
  <w:num w:numId="51" w16cid:durableId="912858600">
    <w:abstractNumId w:val="28"/>
  </w:num>
  <w:num w:numId="52" w16cid:durableId="982731518">
    <w:abstractNumId w:val="21"/>
  </w:num>
  <w:num w:numId="53" w16cid:durableId="160658788">
    <w:abstractNumId w:val="27"/>
  </w:num>
  <w:num w:numId="54" w16cid:durableId="174617108">
    <w:abstractNumId w:val="24"/>
  </w:num>
  <w:num w:numId="55" w16cid:durableId="2070153692">
    <w:abstractNumId w:val="41"/>
  </w:num>
  <w:num w:numId="56" w16cid:durableId="798107199">
    <w:abstractNumId w:val="23"/>
  </w:num>
  <w:num w:numId="57" w16cid:durableId="1946420298">
    <w:abstractNumId w:val="20"/>
  </w:num>
  <w:num w:numId="58" w16cid:durableId="1761370599">
    <w:abstractNumId w:val="36"/>
  </w:num>
  <w:num w:numId="59" w16cid:durableId="552469479">
    <w:abstractNumId w:val="32"/>
  </w:num>
  <w:num w:numId="60" w16cid:durableId="1679890047">
    <w:abstractNumId w:val="13"/>
  </w:num>
  <w:num w:numId="61" w16cid:durableId="1602452878">
    <w:abstractNumId w:val="7"/>
  </w:num>
  <w:num w:numId="62" w16cid:durableId="1588265448">
    <w:abstractNumId w:val="38"/>
  </w:num>
  <w:num w:numId="63" w16cid:durableId="1767386558">
    <w:abstractNumId w:val="13"/>
    <w:lvlOverride w:ilvl="0">
      <w:startOverride w:val="1"/>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3B9E"/>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112"/>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08FB"/>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B7C1E"/>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A78"/>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B63"/>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2E1"/>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680"/>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303"/>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314"/>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435"/>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B76"/>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CCE"/>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2D0E"/>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AD3"/>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A8A"/>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446"/>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A4C"/>
    <w:rsid w:val="004E737A"/>
    <w:rsid w:val="004E7641"/>
    <w:rsid w:val="004E76F4"/>
    <w:rsid w:val="004E7A76"/>
    <w:rsid w:val="004E7DFC"/>
    <w:rsid w:val="004F02F1"/>
    <w:rsid w:val="004F066B"/>
    <w:rsid w:val="004F06B5"/>
    <w:rsid w:val="004F0B4E"/>
    <w:rsid w:val="004F0B6C"/>
    <w:rsid w:val="004F0C49"/>
    <w:rsid w:val="004F12CF"/>
    <w:rsid w:val="004F14D1"/>
    <w:rsid w:val="004F1A9B"/>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43"/>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40D"/>
    <w:rsid w:val="005C15EF"/>
    <w:rsid w:val="005C1A36"/>
    <w:rsid w:val="005C2117"/>
    <w:rsid w:val="005C2693"/>
    <w:rsid w:val="005C42D8"/>
    <w:rsid w:val="005C544C"/>
    <w:rsid w:val="005C562E"/>
    <w:rsid w:val="005C6D06"/>
    <w:rsid w:val="005C74FB"/>
    <w:rsid w:val="005C76E1"/>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47CC3"/>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0F97"/>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865"/>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6F7FF6"/>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608"/>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4E"/>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8E8"/>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6EF"/>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7E5"/>
    <w:rsid w:val="00806C0F"/>
    <w:rsid w:val="00806CCD"/>
    <w:rsid w:val="0080761E"/>
    <w:rsid w:val="00807786"/>
    <w:rsid w:val="00807E8A"/>
    <w:rsid w:val="00807FF1"/>
    <w:rsid w:val="008101B2"/>
    <w:rsid w:val="0081050A"/>
    <w:rsid w:val="00810A0E"/>
    <w:rsid w:val="00810EBA"/>
    <w:rsid w:val="008110BF"/>
    <w:rsid w:val="0081110E"/>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99"/>
    <w:rsid w:val="008501D4"/>
    <w:rsid w:val="008503F0"/>
    <w:rsid w:val="0085072F"/>
    <w:rsid w:val="0085099B"/>
    <w:rsid w:val="00850A32"/>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84B"/>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63E"/>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B9D"/>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BAE"/>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15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4F5"/>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4B0"/>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0E8A"/>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A2D"/>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3D4C"/>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9D3"/>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36D"/>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26B6"/>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27D"/>
    <w:rsid w:val="00B6478A"/>
    <w:rsid w:val="00B64AC0"/>
    <w:rsid w:val="00B65920"/>
    <w:rsid w:val="00B6599F"/>
    <w:rsid w:val="00B65CFE"/>
    <w:rsid w:val="00B65FEB"/>
    <w:rsid w:val="00B6602F"/>
    <w:rsid w:val="00B661C9"/>
    <w:rsid w:val="00B664C7"/>
    <w:rsid w:val="00B666EA"/>
    <w:rsid w:val="00B66799"/>
    <w:rsid w:val="00B66BB8"/>
    <w:rsid w:val="00B67041"/>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8DF"/>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92"/>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2C"/>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284"/>
    <w:rsid w:val="00D46380"/>
    <w:rsid w:val="00D4643B"/>
    <w:rsid w:val="00D46B56"/>
    <w:rsid w:val="00D475A7"/>
    <w:rsid w:val="00D47847"/>
    <w:rsid w:val="00D47CBA"/>
    <w:rsid w:val="00D504EF"/>
    <w:rsid w:val="00D50829"/>
    <w:rsid w:val="00D50C91"/>
    <w:rsid w:val="00D51613"/>
    <w:rsid w:val="00D51B22"/>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4CB"/>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026"/>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98E"/>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D6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0F5B"/>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CC2"/>
    <w:rsid w:val="00F80DC9"/>
    <w:rsid w:val="00F80F4C"/>
    <w:rsid w:val="00F8169B"/>
    <w:rsid w:val="00F817C8"/>
    <w:rsid w:val="00F817CE"/>
    <w:rsid w:val="00F8192E"/>
    <w:rsid w:val="00F8216E"/>
    <w:rsid w:val="00F8223B"/>
    <w:rsid w:val="00F822D2"/>
    <w:rsid w:val="00F8252F"/>
    <w:rsid w:val="00F82683"/>
    <w:rsid w:val="00F83118"/>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3C0B"/>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1C"/>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261680"/>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6587117">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1533077">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1308264">
      <w:bodyDiv w:val="1"/>
      <w:marLeft w:val="0"/>
      <w:marRight w:val="0"/>
      <w:marTop w:val="0"/>
      <w:marBottom w:val="0"/>
      <w:divBdr>
        <w:top w:val="none" w:sz="0" w:space="0" w:color="auto"/>
        <w:left w:val="none" w:sz="0" w:space="0" w:color="auto"/>
        <w:bottom w:val="none" w:sz="0" w:space="0" w:color="auto"/>
        <w:right w:val="none" w:sz="0" w:space="0" w:color="auto"/>
      </w:divBdr>
    </w:div>
    <w:div w:id="131364626">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4759534">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1647767">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3901956">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5477657">
      <w:bodyDiv w:val="1"/>
      <w:marLeft w:val="0"/>
      <w:marRight w:val="0"/>
      <w:marTop w:val="0"/>
      <w:marBottom w:val="0"/>
      <w:divBdr>
        <w:top w:val="none" w:sz="0" w:space="0" w:color="auto"/>
        <w:left w:val="none" w:sz="0" w:space="0" w:color="auto"/>
        <w:bottom w:val="none" w:sz="0" w:space="0" w:color="auto"/>
        <w:right w:val="none" w:sz="0" w:space="0" w:color="auto"/>
      </w:divBdr>
      <w:divsChild>
        <w:div w:id="1740051082">
          <w:marLeft w:val="1080"/>
          <w:marRight w:val="0"/>
          <w:marTop w:val="100"/>
          <w:marBottom w:val="0"/>
          <w:divBdr>
            <w:top w:val="none" w:sz="0" w:space="0" w:color="auto"/>
            <w:left w:val="none" w:sz="0" w:space="0" w:color="auto"/>
            <w:bottom w:val="none" w:sz="0" w:space="0" w:color="auto"/>
            <w:right w:val="none" w:sz="0" w:space="0" w:color="auto"/>
          </w:divBdr>
        </w:div>
        <w:div w:id="1681615479">
          <w:marLeft w:val="1080"/>
          <w:marRight w:val="0"/>
          <w:marTop w:val="100"/>
          <w:marBottom w:val="0"/>
          <w:divBdr>
            <w:top w:val="none" w:sz="0" w:space="0" w:color="auto"/>
            <w:left w:val="none" w:sz="0" w:space="0" w:color="auto"/>
            <w:bottom w:val="none" w:sz="0" w:space="0" w:color="auto"/>
            <w:right w:val="none" w:sz="0" w:space="0" w:color="auto"/>
          </w:divBdr>
        </w:div>
        <w:div w:id="601572137">
          <w:marLeft w:val="1080"/>
          <w:marRight w:val="0"/>
          <w:marTop w:val="10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6072686">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7382207">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169792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667486">
      <w:bodyDiv w:val="1"/>
      <w:marLeft w:val="0"/>
      <w:marRight w:val="0"/>
      <w:marTop w:val="0"/>
      <w:marBottom w:val="0"/>
      <w:divBdr>
        <w:top w:val="none" w:sz="0" w:space="0" w:color="auto"/>
        <w:left w:val="none" w:sz="0" w:space="0" w:color="auto"/>
        <w:bottom w:val="none" w:sz="0" w:space="0" w:color="auto"/>
        <w:right w:val="none" w:sz="0" w:space="0" w:color="auto"/>
      </w:divBdr>
      <w:divsChild>
        <w:div w:id="1220705176">
          <w:marLeft w:val="1080"/>
          <w:marRight w:val="0"/>
          <w:marTop w:val="100"/>
          <w:marBottom w:val="0"/>
          <w:divBdr>
            <w:top w:val="none" w:sz="0" w:space="0" w:color="auto"/>
            <w:left w:val="none" w:sz="0" w:space="0" w:color="auto"/>
            <w:bottom w:val="none" w:sz="0" w:space="0" w:color="auto"/>
            <w:right w:val="none" w:sz="0" w:space="0" w:color="auto"/>
          </w:divBdr>
        </w:div>
        <w:div w:id="602230874">
          <w:marLeft w:val="1080"/>
          <w:marRight w:val="0"/>
          <w:marTop w:val="100"/>
          <w:marBottom w:val="0"/>
          <w:divBdr>
            <w:top w:val="none" w:sz="0" w:space="0" w:color="auto"/>
            <w:left w:val="none" w:sz="0" w:space="0" w:color="auto"/>
            <w:bottom w:val="none" w:sz="0" w:space="0" w:color="auto"/>
            <w:right w:val="none" w:sz="0" w:space="0" w:color="auto"/>
          </w:divBdr>
        </w:div>
      </w:divsChild>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9849563">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0988550">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330561">
      <w:bodyDiv w:val="1"/>
      <w:marLeft w:val="0"/>
      <w:marRight w:val="0"/>
      <w:marTop w:val="0"/>
      <w:marBottom w:val="0"/>
      <w:divBdr>
        <w:top w:val="none" w:sz="0" w:space="0" w:color="auto"/>
        <w:left w:val="none" w:sz="0" w:space="0" w:color="auto"/>
        <w:bottom w:val="none" w:sz="0" w:space="0" w:color="auto"/>
        <w:right w:val="none" w:sz="0" w:space="0" w:color="auto"/>
      </w:divBdr>
    </w:div>
    <w:div w:id="617564444">
      <w:bodyDiv w:val="1"/>
      <w:marLeft w:val="0"/>
      <w:marRight w:val="0"/>
      <w:marTop w:val="0"/>
      <w:marBottom w:val="0"/>
      <w:divBdr>
        <w:top w:val="none" w:sz="0" w:space="0" w:color="auto"/>
        <w:left w:val="none" w:sz="0" w:space="0" w:color="auto"/>
        <w:bottom w:val="none" w:sz="0" w:space="0" w:color="auto"/>
        <w:right w:val="none" w:sz="0" w:space="0" w:color="auto"/>
      </w:divBdr>
    </w:div>
    <w:div w:id="618806305">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554774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7806873">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7542871">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2654439">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5812596">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259614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7546769">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4239840">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262946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56585820">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32004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1802002">
      <w:bodyDiv w:val="1"/>
      <w:marLeft w:val="0"/>
      <w:marRight w:val="0"/>
      <w:marTop w:val="0"/>
      <w:marBottom w:val="0"/>
      <w:divBdr>
        <w:top w:val="none" w:sz="0" w:space="0" w:color="auto"/>
        <w:left w:val="none" w:sz="0" w:space="0" w:color="auto"/>
        <w:bottom w:val="none" w:sz="0" w:space="0" w:color="auto"/>
        <w:right w:val="none" w:sz="0" w:space="0" w:color="auto"/>
      </w:divBdr>
    </w:div>
    <w:div w:id="112473649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7717646">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6769911">
      <w:bodyDiv w:val="1"/>
      <w:marLeft w:val="0"/>
      <w:marRight w:val="0"/>
      <w:marTop w:val="0"/>
      <w:marBottom w:val="0"/>
      <w:divBdr>
        <w:top w:val="none" w:sz="0" w:space="0" w:color="auto"/>
        <w:left w:val="none" w:sz="0" w:space="0" w:color="auto"/>
        <w:bottom w:val="none" w:sz="0" w:space="0" w:color="auto"/>
        <w:right w:val="none" w:sz="0" w:space="0" w:color="auto"/>
      </w:divBdr>
    </w:div>
    <w:div w:id="122614336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0624323">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0639963">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05799">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499348443">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3957113">
      <w:bodyDiv w:val="1"/>
      <w:marLeft w:val="0"/>
      <w:marRight w:val="0"/>
      <w:marTop w:val="0"/>
      <w:marBottom w:val="0"/>
      <w:divBdr>
        <w:top w:val="none" w:sz="0" w:space="0" w:color="auto"/>
        <w:left w:val="none" w:sz="0" w:space="0" w:color="auto"/>
        <w:bottom w:val="none" w:sz="0" w:space="0" w:color="auto"/>
        <w:right w:val="none" w:sz="0" w:space="0" w:color="auto"/>
      </w:divBdr>
    </w:div>
    <w:div w:id="1536307644">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0693832">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6886054">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188461">
      <w:bodyDiv w:val="1"/>
      <w:marLeft w:val="0"/>
      <w:marRight w:val="0"/>
      <w:marTop w:val="0"/>
      <w:marBottom w:val="0"/>
      <w:divBdr>
        <w:top w:val="none" w:sz="0" w:space="0" w:color="auto"/>
        <w:left w:val="none" w:sz="0" w:space="0" w:color="auto"/>
        <w:bottom w:val="none" w:sz="0" w:space="0" w:color="auto"/>
        <w:right w:val="none" w:sz="0" w:space="0" w:color="auto"/>
      </w:divBdr>
      <w:divsChild>
        <w:div w:id="1979609802">
          <w:marLeft w:val="1080"/>
          <w:marRight w:val="0"/>
          <w:marTop w:val="100"/>
          <w:marBottom w:val="0"/>
          <w:divBdr>
            <w:top w:val="none" w:sz="0" w:space="0" w:color="auto"/>
            <w:left w:val="none" w:sz="0" w:space="0" w:color="auto"/>
            <w:bottom w:val="none" w:sz="0" w:space="0" w:color="auto"/>
            <w:right w:val="none" w:sz="0" w:space="0" w:color="auto"/>
          </w:divBdr>
        </w:div>
        <w:div w:id="1875077741">
          <w:marLeft w:val="1080"/>
          <w:marRight w:val="0"/>
          <w:marTop w:val="100"/>
          <w:marBottom w:val="0"/>
          <w:divBdr>
            <w:top w:val="none" w:sz="0" w:space="0" w:color="auto"/>
            <w:left w:val="none" w:sz="0" w:space="0" w:color="auto"/>
            <w:bottom w:val="none" w:sz="0" w:space="0" w:color="auto"/>
            <w:right w:val="none" w:sz="0" w:space="0" w:color="auto"/>
          </w:divBdr>
        </w:div>
        <w:div w:id="480972190">
          <w:marLeft w:val="1080"/>
          <w:marRight w:val="0"/>
          <w:marTop w:val="100"/>
          <w:marBottom w:val="0"/>
          <w:divBdr>
            <w:top w:val="none" w:sz="0" w:space="0" w:color="auto"/>
            <w:left w:val="none" w:sz="0" w:space="0" w:color="auto"/>
            <w:bottom w:val="none" w:sz="0" w:space="0" w:color="auto"/>
            <w:right w:val="none" w:sz="0" w:space="0" w:color="auto"/>
          </w:divBdr>
        </w:div>
      </w:divsChild>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15695788">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4493989">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3058645">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7359717">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4291065">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5323957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674025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4863390">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41219596">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0</TotalTime>
  <Pages>7</Pages>
  <Words>2337</Words>
  <Characters>13322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15628</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W Ozan - MTK</cp:lastModifiedBy>
  <cp:revision>2</cp:revision>
  <cp:lastPrinted>2008-01-30T22:09:00Z</cp:lastPrinted>
  <dcterms:created xsi:type="dcterms:W3CDTF">2026-01-30T16:24:00Z</dcterms:created>
  <dcterms:modified xsi:type="dcterms:W3CDTF">2026-01-30T16:24:00Z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